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82" w:rsidRPr="00451682" w:rsidRDefault="00451682" w:rsidP="00451682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516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Консультации для </w:t>
      </w:r>
      <w:proofErr w:type="gramStart"/>
      <w:r w:rsidRPr="004516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родителей</w:t>
      </w:r>
      <w:proofErr w:type="gramEnd"/>
      <w:r w:rsidRPr="004516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«Ка</w:t>
      </w:r>
      <w:bookmarkStart w:id="0" w:name="_GoBack"/>
      <w:bookmarkEnd w:id="0"/>
      <w:r w:rsidRPr="004516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кие игрушки необходимы детям»</w:t>
      </w:r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t xml:space="preserve"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</w:t>
      </w:r>
      <w:proofErr w:type="spellStart"/>
      <w:r w:rsidRPr="00451682">
        <w:t>ит.д</w:t>
      </w:r>
      <w:proofErr w:type="spellEnd"/>
      <w:r w:rsidRPr="00451682">
        <w:t>. Выбор игрушек для ребёнка -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</w:t>
      </w:r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t xml:space="preserve">Трудно представить, что подобное отношение ребёнок может испытать к роботу - </w:t>
      </w:r>
      <w:proofErr w:type="spellStart"/>
      <w:r w:rsidRPr="00451682">
        <w:t>трансформеру</w:t>
      </w:r>
      <w:proofErr w:type="spellEnd"/>
      <w:r w:rsidRPr="00451682">
        <w:t>, игрушке "Денди", взмывающему ввысь самолёту, ревущей машине.</w:t>
      </w:r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rPr>
          <w:b/>
          <w:bCs/>
          <w:i/>
          <w:iCs/>
        </w:rPr>
        <w:t>Игрушки из реальной жизни.</w:t>
      </w:r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proofErr w:type="gramStart"/>
      <w:r w:rsidRPr="00451682"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rPr>
          <w:b/>
          <w:bCs/>
          <w:i/>
          <w:iCs/>
        </w:rPr>
        <w:t>Игрушки, помогающие "выплеснуть" агрессию.</w:t>
      </w:r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proofErr w:type="gramStart"/>
      <w:r w:rsidRPr="00451682"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rPr>
          <w:b/>
          <w:bCs/>
          <w:i/>
          <w:iCs/>
        </w:rPr>
        <w:t>Игрушки для развития творческой фантазии и самовыражения.</w:t>
      </w:r>
      <w:r w:rsidRPr="00451682">
        <w:t> </w:t>
      </w:r>
      <w:proofErr w:type="gramStart"/>
      <w:r w:rsidRPr="00451682"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rPr>
          <w:b/>
          <w:bCs/>
          <w:i/>
          <w:iCs/>
        </w:rPr>
        <w:t>При покупке игрушек пользуйтесь простым правилом: игрушки следует выбирать, а не собирать!</w:t>
      </w:r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rPr>
          <w:b/>
          <w:bCs/>
        </w:rPr>
        <w:t xml:space="preserve">Игрушки для самых </w:t>
      </w:r>
      <w:proofErr w:type="gramStart"/>
      <w:r w:rsidRPr="00451682">
        <w:rPr>
          <w:b/>
          <w:bCs/>
        </w:rPr>
        <w:t>маленьких</w:t>
      </w:r>
      <w:proofErr w:type="gramEnd"/>
      <w:r w:rsidRPr="00451682">
        <w:rPr>
          <w:b/>
          <w:bCs/>
        </w:rPr>
        <w:t> </w:t>
      </w:r>
      <w:r w:rsidRPr="00451682">
        <w:t xml:space="preserve"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</w:t>
      </w:r>
      <w:r w:rsidRPr="00451682">
        <w:lastRenderedPageBreak/>
        <w:t>стремлению малыша всё познать через осязание. Самые лучшие игрушки для маленьких - это те, которые можно кусать. Они должны быть сделаны из мягких материалов -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rPr>
          <w:b/>
          <w:bCs/>
        </w:rPr>
        <w:t>Для годовалого малыша</w:t>
      </w:r>
      <w:r w:rsidRPr="00451682"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rPr>
          <w:b/>
          <w:bCs/>
        </w:rPr>
        <w:t>Для 2-летних детей</w:t>
      </w:r>
      <w:r w:rsidRPr="00451682"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rPr>
          <w:b/>
          <w:bCs/>
        </w:rPr>
        <w:t>К трём годам</w:t>
      </w:r>
      <w:r w:rsidRPr="00451682">
        <w:t xml:space="preserve"> 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451682">
        <w:t>со</w:t>
      </w:r>
      <w:proofErr w:type="gramEnd"/>
      <w:r w:rsidRPr="00451682"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451682">
        <w:t xml:space="preserve">Дети играют в "дочки-матери", "в папу и маму", в "магазин", в "доктора", "детский сад" </w:t>
      </w:r>
      <w:proofErr w:type="spellStart"/>
      <w:r w:rsidRPr="00451682">
        <w:t>и.т.п</w:t>
      </w:r>
      <w:proofErr w:type="spellEnd"/>
      <w:r w:rsidRPr="00451682">
        <w:t>.</w:t>
      </w:r>
      <w:proofErr w:type="gramEnd"/>
      <w:r w:rsidRPr="00451682"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451682">
        <w:t>со</w:t>
      </w:r>
      <w:proofErr w:type="gramEnd"/>
      <w:r w:rsidRPr="00451682">
        <w:t xml:space="preserve"> взрослыми жизнью свидетельствует о новом этапе в развитии эмоций и социальной адаптации. Основное требование - "бытовые игрушки" должны быть похожи на "оригинал" и быть достаточно прочными.</w:t>
      </w:r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rPr>
          <w:b/>
          <w:bCs/>
        </w:rPr>
        <w:t>К четырём годам</w:t>
      </w:r>
      <w:r w:rsidRPr="00451682">
        <w:t xml:space="preserve"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451682">
        <w:t>в</w:t>
      </w:r>
      <w:proofErr w:type="gramEnd"/>
      <w:r w:rsidRPr="00451682">
        <w:t xml:space="preserve"> воображаемые. Так, карандаш может стать волшебной палочкой, зелёные листья - деньгами, нарисованные орнаменты на бумаге -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rPr>
          <w:b/>
          <w:bCs/>
        </w:rPr>
        <w:t>К пяти годам </w:t>
      </w:r>
      <w:r w:rsidRPr="00451682">
        <w:t>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rPr>
          <w:b/>
          <w:bCs/>
        </w:rPr>
        <w:t>Шестилетнему ребёнку</w:t>
      </w:r>
      <w:r w:rsidRPr="00451682">
        <w:t> полезнее и интереснее не статичные и конкретные игрушки -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451682">
        <w:t>трансформеру</w:t>
      </w:r>
      <w:proofErr w:type="spellEnd"/>
      <w:r w:rsidRPr="00451682"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</w:t>
      </w:r>
      <w:r w:rsidRPr="00451682">
        <w:lastRenderedPageBreak/>
        <w:t xml:space="preserve">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451682">
        <w:t>должно</w:t>
      </w:r>
      <w:proofErr w:type="gramEnd"/>
      <w:r w:rsidRPr="00451682"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451682">
        <w:t>Намного психологически</w:t>
      </w:r>
      <w:proofErr w:type="gramEnd"/>
      <w:r w:rsidRPr="00451682">
        <w:t xml:space="preserve"> </w:t>
      </w:r>
      <w:proofErr w:type="spellStart"/>
      <w:r w:rsidRPr="00451682">
        <w:t>экологичнее</w:t>
      </w:r>
      <w:proofErr w:type="spellEnd"/>
      <w:r w:rsidRPr="00451682">
        <w:t> 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rPr>
          <w:b/>
          <w:bCs/>
        </w:rPr>
        <w:t>В школьном возрасте</w:t>
      </w:r>
      <w:r w:rsidRPr="00451682">
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t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451682" w:rsidRPr="00451682" w:rsidRDefault="00451682" w:rsidP="00451682">
      <w:pPr>
        <w:pStyle w:val="a3"/>
        <w:spacing w:before="58" w:beforeAutospacing="0" w:after="58" w:afterAutospacing="0"/>
        <w:ind w:firstLine="184"/>
      </w:pPr>
      <w:r w:rsidRPr="00451682"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451682" w:rsidRPr="00451682" w:rsidRDefault="00451682" w:rsidP="00451682">
      <w:pPr>
        <w:spacing w:before="38" w:after="38" w:line="403" w:lineRule="atLeast"/>
        <w:ind w:left="116" w:right="116" w:firstLine="184"/>
        <w:outlineLvl w:val="3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</w:p>
    <w:p w:rsidR="00FC2FC7" w:rsidRDefault="00FC2FC7"/>
    <w:sectPr w:rsidR="00FC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D7"/>
    <w:rsid w:val="00451682"/>
    <w:rsid w:val="00BA6ED7"/>
    <w:rsid w:val="00E02A08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paragraph" w:styleId="3">
    <w:name w:val="heading 3"/>
    <w:basedOn w:val="a"/>
    <w:link w:val="30"/>
    <w:uiPriority w:val="9"/>
    <w:qFormat/>
    <w:rsid w:val="004516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6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5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paragraph" w:styleId="3">
    <w:name w:val="heading 3"/>
    <w:basedOn w:val="a"/>
    <w:link w:val="30"/>
    <w:uiPriority w:val="9"/>
    <w:qFormat/>
    <w:rsid w:val="004516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6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5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1434</Words>
  <Characters>8180</Characters>
  <Application>Microsoft Office Word</Application>
  <DocSecurity>0</DocSecurity>
  <Lines>68</Lines>
  <Paragraphs>19</Paragraphs>
  <ScaleCrop>false</ScaleCrop>
  <Company/>
  <LinksUpToDate>false</LinksUpToDate>
  <CharactersWithSpaces>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Шевченко</dc:creator>
  <cp:keywords/>
  <dc:description/>
  <cp:lastModifiedBy>Дарья Шевченко</cp:lastModifiedBy>
  <cp:revision>3</cp:revision>
  <dcterms:created xsi:type="dcterms:W3CDTF">2017-11-29T07:45:00Z</dcterms:created>
  <dcterms:modified xsi:type="dcterms:W3CDTF">2017-11-29T07:46:00Z</dcterms:modified>
</cp:coreProperties>
</file>