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37" w:rsidRDefault="00252437" w:rsidP="00252437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52437" w:rsidRPr="00252437" w:rsidRDefault="00252437" w:rsidP="00252437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52437">
        <w:rPr>
          <w:rFonts w:ascii="Times New Roman" w:hAnsi="Times New Roman" w:cs="Times New Roman"/>
          <w:b/>
          <w:iCs/>
          <w:sz w:val="24"/>
          <w:szCs w:val="24"/>
        </w:rPr>
        <w:t>Нормативная база</w:t>
      </w:r>
    </w:p>
    <w:p w:rsidR="00252437" w:rsidRPr="00FB64D7" w:rsidRDefault="00252437" w:rsidP="00252437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4D7">
        <w:rPr>
          <w:rFonts w:ascii="Times New Roman" w:hAnsi="Times New Roman" w:cs="Times New Roman"/>
          <w:iCs/>
          <w:sz w:val="24"/>
          <w:szCs w:val="24"/>
        </w:rPr>
        <w:t>Указ Президента РФ от 1 июня 2012 г. N 761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FB64D7">
        <w:rPr>
          <w:rFonts w:ascii="Times New Roman" w:hAnsi="Times New Roman" w:cs="Times New Roman"/>
          <w:iCs/>
          <w:sz w:val="24"/>
          <w:szCs w:val="24"/>
        </w:rPr>
        <w:t>О Национальной стратегии действий в инте</w:t>
      </w:r>
      <w:r>
        <w:rPr>
          <w:rFonts w:ascii="Times New Roman" w:hAnsi="Times New Roman" w:cs="Times New Roman"/>
          <w:iCs/>
          <w:sz w:val="24"/>
          <w:szCs w:val="24"/>
        </w:rPr>
        <w:t>ресах детей на 2012 - 2017 годы»</w:t>
      </w:r>
    </w:p>
    <w:p w:rsidR="00252437" w:rsidRPr="00FB64D7" w:rsidRDefault="00252437" w:rsidP="00252437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64D7">
        <w:rPr>
          <w:rFonts w:ascii="Times New Roman" w:hAnsi="Times New Roman" w:cs="Times New Roman"/>
          <w:iCs/>
          <w:sz w:val="24"/>
          <w:szCs w:val="24"/>
        </w:rPr>
        <w:t>Федеральный закон от 24 июня 1999 г. N 120-ФЗ</w:t>
      </w:r>
      <w:r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FB64D7">
        <w:rPr>
          <w:rFonts w:ascii="Times New Roman" w:hAnsi="Times New Roman" w:cs="Times New Roman"/>
          <w:iCs/>
          <w:sz w:val="24"/>
          <w:szCs w:val="24"/>
        </w:rPr>
        <w:t>Об основах системы профилактики безнадзорности и пр</w:t>
      </w:r>
      <w:r>
        <w:rPr>
          <w:rFonts w:ascii="Times New Roman" w:hAnsi="Times New Roman" w:cs="Times New Roman"/>
          <w:iCs/>
          <w:sz w:val="24"/>
          <w:szCs w:val="24"/>
        </w:rPr>
        <w:t>авонарушений несовершеннолетних»</w:t>
      </w:r>
    </w:p>
    <w:p w:rsidR="00252437" w:rsidRDefault="00252437" w:rsidP="00252437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Федеральный закон </w:t>
      </w:r>
      <w:r w:rsidRPr="00FB64D7">
        <w:rPr>
          <w:rFonts w:ascii="Times New Roman" w:hAnsi="Times New Roman" w:cs="Times New Roman"/>
          <w:iCs/>
          <w:sz w:val="24"/>
          <w:szCs w:val="24"/>
        </w:rPr>
        <w:t>от 29 декабря 2012 года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B64D7">
        <w:rPr>
          <w:rFonts w:ascii="Times New Roman" w:hAnsi="Times New Roman" w:cs="Times New Roman"/>
          <w:iCs/>
          <w:sz w:val="24"/>
          <w:szCs w:val="24"/>
        </w:rPr>
        <w:t xml:space="preserve">N 273-ФЗ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FB64D7">
        <w:rPr>
          <w:rFonts w:ascii="Times New Roman" w:hAnsi="Times New Roman" w:cs="Times New Roman"/>
          <w:iCs/>
          <w:sz w:val="24"/>
          <w:szCs w:val="24"/>
        </w:rPr>
        <w:t>Об обр</w:t>
      </w:r>
      <w:r>
        <w:rPr>
          <w:rFonts w:ascii="Times New Roman" w:hAnsi="Times New Roman" w:cs="Times New Roman"/>
          <w:iCs/>
          <w:sz w:val="24"/>
          <w:szCs w:val="24"/>
        </w:rPr>
        <w:t>азовании в Российской Федерации»</w:t>
      </w:r>
      <w:r w:rsidRPr="00FB64D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52437" w:rsidRPr="00FB64D7" w:rsidRDefault="00252437" w:rsidP="00252437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52437" w:rsidRDefault="00252437" w:rsidP="00FB6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4D7" w:rsidRPr="00886CDE" w:rsidRDefault="00FB64D7" w:rsidP="00FB6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D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64D7" w:rsidRPr="00886CDE" w:rsidRDefault="00FB64D7" w:rsidP="00FB64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6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6CDE">
        <w:rPr>
          <w:rFonts w:ascii="Times New Roman" w:hAnsi="Times New Roman" w:cs="Times New Roman"/>
          <w:sz w:val="24"/>
          <w:szCs w:val="24"/>
        </w:rPr>
        <w:t>Амбрумова</w:t>
      </w:r>
      <w:proofErr w:type="spellEnd"/>
      <w:r w:rsidRPr="00886CDE">
        <w:rPr>
          <w:rFonts w:ascii="Times New Roman" w:hAnsi="Times New Roman" w:cs="Times New Roman"/>
          <w:sz w:val="24"/>
          <w:szCs w:val="24"/>
        </w:rPr>
        <w:t xml:space="preserve"> А. Г., Постовалова Л. И. Социальные и клинико-психологические аспекты самоубийств в современном обществе. Обозрение психиатрии и мед</w:t>
      </w:r>
      <w:proofErr w:type="gramStart"/>
      <w:r w:rsidRPr="00886C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6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6C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86CDE">
        <w:rPr>
          <w:rFonts w:ascii="Times New Roman" w:hAnsi="Times New Roman" w:cs="Times New Roman"/>
          <w:sz w:val="24"/>
          <w:szCs w:val="24"/>
        </w:rPr>
        <w:t xml:space="preserve">сихологии им. В. М. Бехтерева.№1, 1991. </w:t>
      </w:r>
    </w:p>
    <w:p w:rsidR="00FB64D7" w:rsidRPr="00886CDE" w:rsidRDefault="00FB64D7" w:rsidP="00FB64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86CDE">
        <w:rPr>
          <w:rFonts w:ascii="Times New Roman" w:hAnsi="Times New Roman" w:cs="Times New Roman"/>
          <w:sz w:val="24"/>
          <w:szCs w:val="24"/>
        </w:rPr>
        <w:t xml:space="preserve">. Ефремов В.С., Основы </w:t>
      </w:r>
      <w:proofErr w:type="spellStart"/>
      <w:r w:rsidRPr="00886CDE">
        <w:rPr>
          <w:rFonts w:ascii="Times New Roman" w:hAnsi="Times New Roman" w:cs="Times New Roman"/>
          <w:sz w:val="24"/>
          <w:szCs w:val="24"/>
        </w:rPr>
        <w:t>суицидологии</w:t>
      </w:r>
      <w:proofErr w:type="spellEnd"/>
      <w:r w:rsidRPr="00886CDE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886CD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86CDE">
        <w:rPr>
          <w:rFonts w:ascii="Times New Roman" w:hAnsi="Times New Roman" w:cs="Times New Roman"/>
          <w:sz w:val="24"/>
          <w:szCs w:val="24"/>
        </w:rPr>
        <w:t>Издательство «Диалект», 2004.</w:t>
      </w:r>
    </w:p>
    <w:p w:rsidR="00FB64D7" w:rsidRPr="00886CDE" w:rsidRDefault="00FB64D7" w:rsidP="00FB64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86CDE">
        <w:rPr>
          <w:rFonts w:ascii="Times New Roman" w:hAnsi="Times New Roman" w:cs="Times New Roman"/>
          <w:sz w:val="24"/>
          <w:szCs w:val="24"/>
        </w:rPr>
        <w:t>. Зотов М.В. Суицидальное поведение: механизмы развития, диагностика, коррекция. – СПб</w:t>
      </w:r>
      <w:proofErr w:type="gramStart"/>
      <w:r w:rsidRPr="00886CD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86CDE">
        <w:rPr>
          <w:rFonts w:ascii="Times New Roman" w:hAnsi="Times New Roman" w:cs="Times New Roman"/>
          <w:sz w:val="24"/>
          <w:szCs w:val="24"/>
        </w:rPr>
        <w:t>Речь, 2006.</w:t>
      </w:r>
    </w:p>
    <w:p w:rsidR="00FB64D7" w:rsidRPr="00886CDE" w:rsidRDefault="00FB64D7" w:rsidP="00FB64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86CDE">
        <w:rPr>
          <w:rFonts w:ascii="Times New Roman" w:hAnsi="Times New Roman" w:cs="Times New Roman"/>
          <w:sz w:val="24"/>
          <w:szCs w:val="24"/>
        </w:rPr>
        <w:t xml:space="preserve">. Конькова Н.Л., Профилактика суицида в детской среде. Сборник методических рекомендаций. Биробиджан: </w:t>
      </w:r>
      <w:proofErr w:type="spellStart"/>
      <w:r w:rsidRPr="00886CDE">
        <w:rPr>
          <w:rFonts w:ascii="Times New Roman" w:hAnsi="Times New Roman" w:cs="Times New Roman"/>
          <w:sz w:val="24"/>
          <w:szCs w:val="24"/>
        </w:rPr>
        <w:t>ОблИПК</w:t>
      </w:r>
      <w:bookmarkStart w:id="0" w:name="_GoBack"/>
      <w:bookmarkEnd w:id="0"/>
      <w:r w:rsidRPr="00886CD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886CDE">
        <w:rPr>
          <w:rFonts w:ascii="Times New Roman" w:hAnsi="Times New Roman" w:cs="Times New Roman"/>
          <w:sz w:val="24"/>
          <w:szCs w:val="24"/>
        </w:rPr>
        <w:t xml:space="preserve">, 2012. </w:t>
      </w:r>
    </w:p>
    <w:p w:rsidR="00FB64D7" w:rsidRPr="00886CDE" w:rsidRDefault="00FB64D7" w:rsidP="00FB64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886CDE">
        <w:rPr>
          <w:rFonts w:ascii="Times New Roman" w:hAnsi="Times New Roman" w:cs="Times New Roman"/>
          <w:iCs/>
          <w:sz w:val="24"/>
          <w:szCs w:val="24"/>
        </w:rPr>
        <w:t xml:space="preserve">. Кудрявцев И.А., Смысловая типология суицидов. </w:t>
      </w:r>
      <w:r w:rsidRPr="00886CD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86CDE">
        <w:rPr>
          <w:rFonts w:ascii="Times New Roman" w:hAnsi="Times New Roman" w:cs="Times New Roman"/>
          <w:sz w:val="24"/>
          <w:szCs w:val="24"/>
        </w:rPr>
        <w:t>Суицидология</w:t>
      </w:r>
      <w:proofErr w:type="spellEnd"/>
      <w:r w:rsidRPr="00886CDE">
        <w:rPr>
          <w:rFonts w:ascii="Times New Roman" w:hAnsi="Times New Roman" w:cs="Times New Roman"/>
          <w:sz w:val="24"/>
          <w:szCs w:val="24"/>
        </w:rPr>
        <w:t xml:space="preserve">» № 2 (11), 2013г. </w:t>
      </w:r>
    </w:p>
    <w:p w:rsidR="00FB64D7" w:rsidRDefault="00FB64D7" w:rsidP="00FB64D7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86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6CDE">
        <w:rPr>
          <w:rFonts w:ascii="Times New Roman" w:hAnsi="Times New Roman" w:cs="Times New Roman"/>
          <w:iCs/>
          <w:sz w:val="24"/>
          <w:szCs w:val="24"/>
        </w:rPr>
        <w:t>Фопель</w:t>
      </w:r>
      <w:proofErr w:type="spellEnd"/>
      <w:r w:rsidRPr="00886CDE">
        <w:rPr>
          <w:rFonts w:ascii="Times New Roman" w:hAnsi="Times New Roman" w:cs="Times New Roman"/>
          <w:iCs/>
          <w:sz w:val="24"/>
          <w:szCs w:val="24"/>
        </w:rPr>
        <w:t xml:space="preserve"> К., Как научить детей сотрудничать? Психологические игры и упражнения: Практическое пособие: Пер. </w:t>
      </w:r>
      <w:proofErr w:type="gramStart"/>
      <w:r w:rsidRPr="00886CD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886CDE">
        <w:rPr>
          <w:rFonts w:ascii="Times New Roman" w:hAnsi="Times New Roman" w:cs="Times New Roman"/>
          <w:iCs/>
          <w:sz w:val="24"/>
          <w:szCs w:val="24"/>
        </w:rPr>
        <w:t xml:space="preserve"> нем.: В 4-х томах. </w:t>
      </w:r>
      <w:r w:rsidRPr="00886CDE">
        <w:rPr>
          <w:rFonts w:ascii="Times New Roman" w:hAnsi="Times New Roman" w:cs="Times New Roman"/>
          <w:sz w:val="24"/>
          <w:szCs w:val="24"/>
        </w:rPr>
        <w:t>–</w:t>
      </w:r>
      <w:r w:rsidRPr="00886CDE">
        <w:rPr>
          <w:rFonts w:ascii="Times New Roman" w:hAnsi="Times New Roman" w:cs="Times New Roman"/>
          <w:iCs/>
          <w:sz w:val="24"/>
          <w:szCs w:val="24"/>
        </w:rPr>
        <w:t xml:space="preserve"> М.: Генезис, 1998.</w:t>
      </w:r>
    </w:p>
    <w:p w:rsidR="00FB64D7" w:rsidRDefault="00FB64D7" w:rsidP="00FB64D7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64D7" w:rsidRPr="00C70E3E" w:rsidRDefault="00FB64D7" w:rsidP="00B143A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B64D7" w:rsidRPr="00C70E3E" w:rsidSect="007F5C01"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EB4D15"/>
    <w:rsid w:val="000103F6"/>
    <w:rsid w:val="000E0D4C"/>
    <w:rsid w:val="001D2772"/>
    <w:rsid w:val="00223F41"/>
    <w:rsid w:val="00252437"/>
    <w:rsid w:val="0040481C"/>
    <w:rsid w:val="0046320F"/>
    <w:rsid w:val="00480FA9"/>
    <w:rsid w:val="004D1186"/>
    <w:rsid w:val="005647B9"/>
    <w:rsid w:val="00570962"/>
    <w:rsid w:val="007F5C01"/>
    <w:rsid w:val="00857EE8"/>
    <w:rsid w:val="00926563"/>
    <w:rsid w:val="00A66E6B"/>
    <w:rsid w:val="00B143A8"/>
    <w:rsid w:val="00C70E3E"/>
    <w:rsid w:val="00EB4D15"/>
    <w:rsid w:val="00F31EBB"/>
    <w:rsid w:val="00FB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15</cp:revision>
  <cp:lastPrinted>2017-03-09T04:24:00Z</cp:lastPrinted>
  <dcterms:created xsi:type="dcterms:W3CDTF">2016-12-18T16:22:00Z</dcterms:created>
  <dcterms:modified xsi:type="dcterms:W3CDTF">2017-04-18T07:47:00Z</dcterms:modified>
</cp:coreProperties>
</file>