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A0A" w:rsidRDefault="00027F1C" w:rsidP="00027F1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3A0A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дошкольное образова</w:t>
      </w:r>
      <w:r w:rsidR="00953A0A">
        <w:rPr>
          <w:rFonts w:ascii="Times New Roman" w:hAnsi="Times New Roman" w:cs="Times New Roman"/>
          <w:b/>
          <w:bCs/>
          <w:sz w:val="24"/>
          <w:szCs w:val="24"/>
        </w:rPr>
        <w:t xml:space="preserve">тельное учреждение </w:t>
      </w:r>
    </w:p>
    <w:p w:rsidR="00027F1C" w:rsidRPr="00953A0A" w:rsidRDefault="00953A0A" w:rsidP="00027F1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детский сад</w:t>
      </w:r>
      <w:r w:rsidR="00027F1C" w:rsidRPr="00953A0A">
        <w:rPr>
          <w:rFonts w:ascii="Times New Roman" w:hAnsi="Times New Roman" w:cs="Times New Roman"/>
          <w:b/>
          <w:bCs/>
          <w:sz w:val="24"/>
          <w:szCs w:val="24"/>
        </w:rPr>
        <w:t>№18</w:t>
      </w:r>
    </w:p>
    <w:p w:rsidR="00027F1C" w:rsidRPr="00953A0A" w:rsidRDefault="00027F1C" w:rsidP="00027F1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A0A">
        <w:rPr>
          <w:rFonts w:ascii="Times New Roman" w:hAnsi="Times New Roman" w:cs="Times New Roman"/>
          <w:b/>
          <w:sz w:val="24"/>
          <w:szCs w:val="24"/>
        </w:rPr>
        <w:t xml:space="preserve">622970, Россия, Свердловская область, Пригородный район, п.Висим, ул. Розы Люксембург, д.8. тел/(факс): 917-190, </w:t>
      </w:r>
      <w:r w:rsidRPr="00953A0A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953A0A">
        <w:rPr>
          <w:rFonts w:ascii="Times New Roman" w:hAnsi="Times New Roman" w:cs="Times New Roman"/>
          <w:b/>
          <w:sz w:val="24"/>
          <w:szCs w:val="24"/>
        </w:rPr>
        <w:t>-</w:t>
      </w:r>
      <w:r w:rsidRPr="00953A0A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953A0A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5" w:history="1">
        <w:r w:rsidRPr="00953A0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mbdou</w:t>
        </w:r>
        <w:r w:rsidRPr="00953A0A">
          <w:rPr>
            <w:rStyle w:val="a3"/>
            <w:rFonts w:ascii="Times New Roman" w:hAnsi="Times New Roman" w:cs="Times New Roman"/>
            <w:sz w:val="24"/>
            <w:szCs w:val="24"/>
          </w:rPr>
          <w:t>18@</w:t>
        </w:r>
        <w:r w:rsidRPr="00953A0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bk</w:t>
        </w:r>
        <w:r w:rsidRPr="00953A0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953A0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tbl>
      <w:tblPr>
        <w:tblW w:w="0" w:type="auto"/>
        <w:tblInd w:w="282" w:type="dxa"/>
        <w:tblBorders>
          <w:top w:val="thickThinLargeGap" w:sz="24" w:space="0" w:color="auto"/>
        </w:tblBorders>
        <w:tblLook w:val="0000" w:firstRow="0" w:lastRow="0" w:firstColumn="0" w:lastColumn="0" w:noHBand="0" w:noVBand="0"/>
      </w:tblPr>
      <w:tblGrid>
        <w:gridCol w:w="9073"/>
      </w:tblGrid>
      <w:tr w:rsidR="00027F1C" w:rsidTr="00CB7CEA">
        <w:trPr>
          <w:trHeight w:val="100"/>
        </w:trPr>
        <w:tc>
          <w:tcPr>
            <w:tcW w:w="9195" w:type="dxa"/>
          </w:tcPr>
          <w:p w:rsidR="00027F1C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027F1C" w:rsidRDefault="00027F1C" w:rsidP="00027F1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</w:p>
    <w:p w:rsidR="00027F1C" w:rsidRDefault="00027F1C" w:rsidP="00027F1C">
      <w:pPr>
        <w:spacing w:after="0" w:line="240" w:lineRule="auto"/>
        <w:rPr>
          <w:rFonts w:ascii="Times New Roman" w:hAnsi="Times New Roman" w:cs="Times New Roman"/>
          <w:b/>
        </w:rPr>
      </w:pPr>
    </w:p>
    <w:p w:rsidR="00027F1C" w:rsidRDefault="00027F1C" w:rsidP="00027F1C">
      <w:pPr>
        <w:spacing w:after="0" w:line="240" w:lineRule="auto"/>
        <w:rPr>
          <w:rFonts w:ascii="Times New Roman" w:hAnsi="Times New Roman" w:cs="Times New Roman"/>
          <w:b/>
        </w:rPr>
      </w:pPr>
    </w:p>
    <w:p w:rsidR="00027F1C" w:rsidRPr="00163929" w:rsidRDefault="00027F1C" w:rsidP="00027F1C">
      <w:pPr>
        <w:spacing w:after="0" w:line="240" w:lineRule="auto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p w:rsidR="00027F1C" w:rsidRPr="00163929" w:rsidRDefault="00027F1C" w:rsidP="00027F1C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                      </w:t>
      </w:r>
      <w:r w:rsidRPr="00163929"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 ПАСПОРТ</w:t>
      </w:r>
    </w:p>
    <w:p w:rsidR="00027F1C" w:rsidRPr="00163929" w:rsidRDefault="00027F1C" w:rsidP="00027F1C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p w:rsidR="00027F1C" w:rsidRPr="00163929" w:rsidRDefault="00027F1C" w:rsidP="00027F1C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163929"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        ГРУППЫ РАННЕГО ВОЗРАСТА</w:t>
      </w:r>
    </w:p>
    <w:p w:rsidR="00027F1C" w:rsidRPr="005D12E9" w:rsidRDefault="00027F1C" w:rsidP="00027F1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63929"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 «ЛАДУШКИ»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4075" cy="4362450"/>
            <wp:effectExtent l="19050" t="0" r="9525" b="0"/>
            <wp:docPr id="9" name="Рисунок 14" descr="C:\Users\dns\Desktop\09941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0994134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1C" w:rsidRDefault="00027F1C" w:rsidP="00027F1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53A0A" w:rsidRDefault="00953A0A" w:rsidP="00027F1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53A0A" w:rsidRDefault="00953A0A" w:rsidP="00027F1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53A0A" w:rsidRPr="005D12E9" w:rsidRDefault="00953A0A" w:rsidP="00027F1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27F1C" w:rsidRPr="005F51D7" w:rsidRDefault="00027F1C" w:rsidP="00027F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B088B">
        <w:rPr>
          <w:b/>
          <w:color w:val="C00000"/>
          <w:sz w:val="48"/>
          <w:szCs w:val="48"/>
        </w:rPr>
        <w:lastRenderedPageBreak/>
        <w:t xml:space="preserve"> </w:t>
      </w:r>
      <w:r w:rsidRPr="005F51D7">
        <w:rPr>
          <w:rFonts w:ascii="Times New Roman" w:hAnsi="Times New Roman" w:cs="Times New Roman"/>
          <w:b/>
          <w:color w:val="C00000"/>
          <w:sz w:val="40"/>
          <w:szCs w:val="40"/>
        </w:rPr>
        <w:t>НАШ ДЕВИЗ:</w:t>
      </w:r>
    </w:p>
    <w:p w:rsidR="00027F1C" w:rsidRPr="00DB088B" w:rsidRDefault="00027F1C" w:rsidP="00027F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  <w:r w:rsidRPr="00DB088B">
        <w:rPr>
          <w:rFonts w:ascii="Times New Roman" w:eastAsia="Times New Roman" w:hAnsi="Times New Roman" w:cs="Times New Roman"/>
          <w:b/>
          <w:color w:val="7030A0"/>
          <w:sz w:val="48"/>
          <w:szCs w:val="48"/>
          <w:bdr w:val="none" w:sz="0" w:space="0" w:color="auto" w:frame="1"/>
          <w:lang w:eastAsia="ru-RU"/>
        </w:rPr>
        <w:t>Мы ладушки-малышки</w:t>
      </w:r>
    </w:p>
    <w:p w:rsidR="00027F1C" w:rsidRPr="00DB088B" w:rsidRDefault="00027F1C" w:rsidP="00027F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  <w:r w:rsidRPr="00DB088B">
        <w:rPr>
          <w:rFonts w:ascii="Times New Roman" w:eastAsia="Times New Roman" w:hAnsi="Times New Roman" w:cs="Times New Roman"/>
          <w:b/>
          <w:color w:val="7030A0"/>
          <w:sz w:val="48"/>
          <w:szCs w:val="48"/>
          <w:bdr w:val="none" w:sz="0" w:space="0" w:color="auto" w:frame="1"/>
          <w:lang w:eastAsia="ru-RU"/>
        </w:rPr>
        <w:t>Забавные детишки</w:t>
      </w:r>
    </w:p>
    <w:p w:rsidR="00027F1C" w:rsidRDefault="00027F1C" w:rsidP="00027F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  <w:r w:rsidRPr="00DB088B">
        <w:rPr>
          <w:rFonts w:ascii="Times New Roman" w:eastAsia="Times New Roman" w:hAnsi="Times New Roman" w:cs="Times New Roman"/>
          <w:b/>
          <w:color w:val="7030A0"/>
          <w:sz w:val="48"/>
          <w:szCs w:val="48"/>
          <w:bdr w:val="none" w:sz="0" w:space="0" w:color="auto" w:frame="1"/>
          <w:lang w:eastAsia="ru-RU"/>
        </w:rPr>
        <w:t>Дружно, радостно живем,</w:t>
      </w:r>
    </w:p>
    <w:p w:rsidR="00027F1C" w:rsidRPr="00DB088B" w:rsidRDefault="00027F1C" w:rsidP="00027F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  <w:r w:rsidRPr="00DB088B">
        <w:rPr>
          <w:rFonts w:ascii="Times New Roman" w:eastAsia="Times New Roman" w:hAnsi="Times New Roman" w:cs="Times New Roman"/>
          <w:b/>
          <w:color w:val="7030A0"/>
          <w:sz w:val="48"/>
          <w:szCs w:val="48"/>
          <w:bdr w:val="none" w:sz="0" w:space="0" w:color="auto" w:frame="1"/>
          <w:lang w:eastAsia="ru-RU"/>
        </w:rPr>
        <w:t>Песни весело поем.</w:t>
      </w:r>
    </w:p>
    <w:p w:rsidR="00027F1C" w:rsidRDefault="00027F1C" w:rsidP="00027F1C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027F1C" w:rsidRDefault="00027F1C" w:rsidP="00027F1C">
      <w:pPr>
        <w:spacing w:after="0" w:line="240" w:lineRule="auto"/>
        <w:ind w:left="-567"/>
        <w:rPr>
          <w:rFonts w:ascii="Times New Roman" w:hAnsi="Times New Roman" w:cs="Times New Roman"/>
          <w:b/>
          <w:sz w:val="44"/>
          <w:szCs w:val="44"/>
        </w:rPr>
      </w:pPr>
      <w:r w:rsidRPr="00DB088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4075" cy="6248400"/>
            <wp:effectExtent l="19050" t="0" r="9525" b="0"/>
            <wp:docPr id="2" name="Рисунок 1" descr="C:\Users\dns\Desktop\IMG_20190829_15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_20190829_151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1C" w:rsidRDefault="00027F1C" w:rsidP="00027F1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</w:rPr>
      </w:pPr>
    </w:p>
    <w:p w:rsidR="00027F1C" w:rsidRDefault="00027F1C" w:rsidP="00027F1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</w:rPr>
      </w:pPr>
    </w:p>
    <w:p w:rsidR="00027F1C" w:rsidRDefault="00027F1C" w:rsidP="00027F1C">
      <w:pPr>
        <w:spacing w:after="0" w:line="240" w:lineRule="auto"/>
        <w:rPr>
          <w:rFonts w:ascii="Times New Roman" w:hAnsi="Times New Roman" w:cs="Times New Roman"/>
          <w:b/>
          <w:i/>
          <w:color w:val="00B0F0"/>
          <w:sz w:val="36"/>
          <w:szCs w:val="36"/>
        </w:rPr>
      </w:pPr>
    </w:p>
    <w:p w:rsidR="00027F1C" w:rsidRPr="00B6701B" w:rsidRDefault="00027F1C" w:rsidP="00027F1C">
      <w:pPr>
        <w:spacing w:after="0" w:line="240" w:lineRule="auto"/>
        <w:rPr>
          <w:rFonts w:ascii="Times New Roman" w:hAnsi="Times New Roman" w:cs="Times New Roman"/>
          <w:b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F0"/>
          <w:sz w:val="36"/>
          <w:szCs w:val="36"/>
        </w:rPr>
        <w:t xml:space="preserve"> </w:t>
      </w:r>
      <w:r w:rsidRPr="00B6701B">
        <w:rPr>
          <w:rFonts w:ascii="Times New Roman" w:hAnsi="Times New Roman" w:cs="Times New Roman"/>
          <w:b/>
          <w:color w:val="C00000"/>
          <w:sz w:val="36"/>
          <w:szCs w:val="36"/>
        </w:rPr>
        <w:t>С ДЕТЬМИ РАБОТАЮТ:</w:t>
      </w:r>
    </w:p>
    <w:p w:rsidR="00027F1C" w:rsidRPr="00B6701B" w:rsidRDefault="00027F1C" w:rsidP="00027F1C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027F1C" w:rsidRDefault="00027F1C" w:rsidP="00027F1C">
      <w:pPr>
        <w:spacing w:after="0" w:line="240" w:lineRule="auto"/>
        <w:rPr>
          <w:rFonts w:ascii="Monotype Corsiva" w:hAnsi="Monotype Corsiva" w:cs="Times New Roman"/>
          <w:b/>
          <w:sz w:val="44"/>
          <w:szCs w:val="44"/>
        </w:rPr>
        <w:sectPr w:rsidR="00027F1C" w:rsidSect="0054631F"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4075" cy="6943725"/>
            <wp:effectExtent l="19050" t="0" r="9525" b="0"/>
            <wp:docPr id="3" name="Рисунок 2" descr="C:\Users\dns\Desktop\Новая папка (6)\IMG_20190415_0902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Новая папка (6)\IMG_20190415_09022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44"/>
          <w:szCs w:val="44"/>
        </w:rPr>
        <w:t xml:space="preserve">   </w:t>
      </w:r>
    </w:p>
    <w:p w:rsidR="00027F1C" w:rsidRPr="00DD24EC" w:rsidRDefault="00027F1C" w:rsidP="00027F1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Monotype Corsiva" w:hAnsi="Monotype Corsiva" w:cs="Times New Roman"/>
          <w:b/>
          <w:sz w:val="44"/>
          <w:szCs w:val="44"/>
        </w:rPr>
        <w:t xml:space="preserve">               </w:t>
      </w:r>
      <w:r w:rsidRPr="00DD24E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</w:t>
      </w:r>
    </w:p>
    <w:p w:rsidR="00027F1C" w:rsidRPr="00DD24EC" w:rsidRDefault="00027F1C" w:rsidP="00027F1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D24EC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</w:t>
      </w:r>
    </w:p>
    <w:p w:rsidR="00027F1C" w:rsidRPr="00DD24EC" w:rsidRDefault="00027F1C" w:rsidP="00027F1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  <w:sectPr w:rsidR="00027F1C" w:rsidRPr="00DD24EC" w:rsidSect="0054631F">
          <w:type w:val="continuous"/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num="2" w:space="1"/>
          <w:docGrid w:linePitch="360"/>
        </w:sectPr>
      </w:pPr>
      <w:r w:rsidRPr="00DD24EC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</w:t>
      </w:r>
    </w:p>
    <w:p w:rsidR="00027F1C" w:rsidRPr="00B6701B" w:rsidRDefault="00027F1C" w:rsidP="00027F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701B">
        <w:rPr>
          <w:rFonts w:ascii="Times New Roman" w:hAnsi="Times New Roman" w:cs="Times New Roman"/>
          <w:b/>
          <w:sz w:val="28"/>
          <w:szCs w:val="28"/>
        </w:rPr>
        <w:t>Воспитатель: Быстрова      Татьяна Федоровна</w:t>
      </w:r>
    </w:p>
    <w:p w:rsidR="00027F1C" w:rsidRDefault="00027F1C" w:rsidP="00027F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7F1C" w:rsidRPr="00B6701B" w:rsidRDefault="00027F1C" w:rsidP="00027F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701B">
        <w:rPr>
          <w:rFonts w:ascii="Times New Roman" w:hAnsi="Times New Roman" w:cs="Times New Roman"/>
          <w:b/>
          <w:sz w:val="28"/>
          <w:szCs w:val="28"/>
        </w:rPr>
        <w:t xml:space="preserve">Воспитатель: Селиванова        </w:t>
      </w:r>
    </w:p>
    <w:p w:rsidR="00027F1C" w:rsidRPr="00B6701B" w:rsidRDefault="00027F1C" w:rsidP="00027F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701B">
        <w:rPr>
          <w:rFonts w:ascii="Times New Roman" w:hAnsi="Times New Roman" w:cs="Times New Roman"/>
          <w:b/>
          <w:sz w:val="28"/>
          <w:szCs w:val="28"/>
        </w:rPr>
        <w:t>Нина Ивановна</w:t>
      </w:r>
    </w:p>
    <w:p w:rsidR="00027F1C" w:rsidRPr="00B6701B" w:rsidRDefault="00027F1C" w:rsidP="00027F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7F1C" w:rsidRPr="00B6701B" w:rsidRDefault="00027F1C" w:rsidP="00027F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7F1C" w:rsidRPr="00B6701B" w:rsidRDefault="00027F1C" w:rsidP="00027F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027F1C" w:rsidRPr="00B6701B" w:rsidSect="0054631F">
          <w:type w:val="continuous"/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num="2" w:space="708"/>
          <w:docGrid w:linePitch="360"/>
        </w:sectPr>
      </w:pPr>
      <w:r w:rsidRPr="00B6701B">
        <w:rPr>
          <w:rFonts w:ascii="Times New Roman" w:hAnsi="Times New Roman" w:cs="Times New Roman"/>
          <w:b/>
          <w:sz w:val="28"/>
          <w:szCs w:val="28"/>
        </w:rPr>
        <w:t>Младший воспитатель: Якимова Ксения Николаевна</w:t>
      </w:r>
    </w:p>
    <w:p w:rsidR="00027F1C" w:rsidRPr="00B6701B" w:rsidRDefault="00027F1C" w:rsidP="00027F1C">
      <w:pPr>
        <w:spacing w:after="0" w:line="24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6701B">
        <w:rPr>
          <w:rFonts w:ascii="Times New Roman" w:hAnsi="Times New Roman" w:cs="Times New Roman"/>
          <w:b/>
          <w:color w:val="C00000"/>
          <w:sz w:val="36"/>
          <w:szCs w:val="36"/>
        </w:rPr>
        <w:t>ПРОГРАММНО-МЕТОДИЧЕСКОЕ ОБЕСПЕЧЕНИЕ</w:t>
      </w:r>
    </w:p>
    <w:p w:rsidR="00027F1C" w:rsidRDefault="00027F1C" w:rsidP="00027F1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44"/>
        </w:rPr>
      </w:pPr>
    </w:p>
    <w:p w:rsidR="00027F1C" w:rsidRPr="001434D3" w:rsidRDefault="00027F1C" w:rsidP="00027F1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34D3">
        <w:rPr>
          <w:rFonts w:ascii="Times New Roman" w:hAnsi="Times New Roman" w:cs="Times New Roman"/>
          <w:color w:val="000000"/>
          <w:sz w:val="28"/>
          <w:szCs w:val="28"/>
        </w:rPr>
        <w:t xml:space="preserve"> Примерная общеобразовательная программа дошкольного образования «От рождения до школы» под редакцией Н.Е. </w:t>
      </w:r>
      <w:proofErr w:type="spellStart"/>
      <w:r w:rsidRPr="001434D3">
        <w:rPr>
          <w:rFonts w:ascii="Times New Roman" w:hAnsi="Times New Roman" w:cs="Times New Roman"/>
          <w:color w:val="000000"/>
          <w:sz w:val="28"/>
          <w:szCs w:val="28"/>
        </w:rPr>
        <w:t>Вераксы</w:t>
      </w:r>
      <w:proofErr w:type="spellEnd"/>
      <w:r w:rsidRPr="001434D3">
        <w:rPr>
          <w:rFonts w:ascii="Times New Roman" w:hAnsi="Times New Roman" w:cs="Times New Roman"/>
          <w:color w:val="000000"/>
          <w:sz w:val="28"/>
          <w:szCs w:val="28"/>
        </w:rPr>
        <w:t>, Т.С. Комаровой, М.А. Васильевой</w:t>
      </w:r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Москва:МОЗАИКА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СИНТЕЗ, 2010 г.</w:t>
      </w:r>
      <w:r w:rsidRPr="001434D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027F1C" w:rsidRDefault="00027F1C" w:rsidP="00027F1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Ознакомление с природой в детском саду  (2-3 года) </w:t>
      </w:r>
      <w:proofErr w:type="spellStart"/>
      <w:r>
        <w:rPr>
          <w:rFonts w:ascii="Times New Roman" w:hAnsi="Times New Roman" w:cs="Times New Roman"/>
          <w:sz w:val="28"/>
          <w:szCs w:val="44"/>
        </w:rPr>
        <w:t>О</w:t>
      </w:r>
      <w:r w:rsidRPr="00F331D6">
        <w:rPr>
          <w:rFonts w:ascii="Times New Roman" w:hAnsi="Times New Roman" w:cs="Times New Roman"/>
          <w:sz w:val="28"/>
          <w:szCs w:val="44"/>
        </w:rPr>
        <w:t>.</w:t>
      </w:r>
      <w:r>
        <w:rPr>
          <w:rFonts w:ascii="Times New Roman" w:hAnsi="Times New Roman" w:cs="Times New Roman"/>
          <w:sz w:val="28"/>
          <w:szCs w:val="44"/>
        </w:rPr>
        <w:t>А</w:t>
      </w:r>
      <w:r w:rsidRPr="00F331D6">
        <w:rPr>
          <w:rFonts w:ascii="Times New Roman" w:hAnsi="Times New Roman" w:cs="Times New Roman"/>
          <w:sz w:val="28"/>
          <w:szCs w:val="44"/>
        </w:rPr>
        <w:t>.</w:t>
      </w:r>
      <w:r>
        <w:rPr>
          <w:rFonts w:ascii="Times New Roman" w:hAnsi="Times New Roman" w:cs="Times New Roman"/>
          <w:sz w:val="28"/>
          <w:szCs w:val="44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44"/>
        </w:rPr>
        <w:t xml:space="preserve"> – М.: Мозаика-синтез, 2014;</w:t>
      </w:r>
    </w:p>
    <w:p w:rsidR="00027F1C" w:rsidRDefault="00027F1C" w:rsidP="00027F1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Формирование основ безопасности у дошкольников 2-7 лет </w:t>
      </w:r>
      <w:proofErr w:type="gramStart"/>
      <w:r>
        <w:rPr>
          <w:rFonts w:ascii="Times New Roman" w:hAnsi="Times New Roman" w:cs="Times New Roman"/>
          <w:sz w:val="28"/>
          <w:szCs w:val="44"/>
        </w:rPr>
        <w:t xml:space="preserve">К </w:t>
      </w:r>
      <w:r w:rsidRPr="00F331D6">
        <w:rPr>
          <w:rFonts w:ascii="Times New Roman" w:hAnsi="Times New Roman" w:cs="Times New Roman"/>
          <w:sz w:val="28"/>
          <w:szCs w:val="44"/>
        </w:rPr>
        <w:t>.</w:t>
      </w:r>
      <w:proofErr w:type="gramEnd"/>
      <w:r>
        <w:rPr>
          <w:rFonts w:ascii="Times New Roman" w:hAnsi="Times New Roman" w:cs="Times New Roman"/>
          <w:sz w:val="28"/>
          <w:szCs w:val="44"/>
        </w:rPr>
        <w:t>Ю</w:t>
      </w:r>
      <w:r w:rsidRPr="00F331D6">
        <w:rPr>
          <w:rFonts w:ascii="Times New Roman" w:hAnsi="Times New Roman" w:cs="Times New Roman"/>
          <w:sz w:val="28"/>
          <w:szCs w:val="44"/>
        </w:rPr>
        <w:t>.</w:t>
      </w:r>
      <w:r>
        <w:rPr>
          <w:rFonts w:ascii="Times New Roman" w:hAnsi="Times New Roman" w:cs="Times New Roman"/>
          <w:sz w:val="28"/>
          <w:szCs w:val="44"/>
        </w:rPr>
        <w:t xml:space="preserve">Белая , М.: </w:t>
      </w:r>
      <w:proofErr w:type="spellStart"/>
      <w:r>
        <w:rPr>
          <w:rFonts w:ascii="Times New Roman" w:hAnsi="Times New Roman" w:cs="Times New Roman"/>
          <w:sz w:val="28"/>
          <w:szCs w:val="44"/>
        </w:rPr>
        <w:t>Мозайка</w:t>
      </w:r>
      <w:proofErr w:type="spellEnd"/>
      <w:r>
        <w:rPr>
          <w:rFonts w:ascii="Times New Roman" w:hAnsi="Times New Roman" w:cs="Times New Roman"/>
          <w:sz w:val="28"/>
          <w:szCs w:val="44"/>
        </w:rPr>
        <w:t>-синтез, 2016;</w:t>
      </w:r>
    </w:p>
    <w:p w:rsidR="00027F1C" w:rsidRDefault="00027F1C" w:rsidP="00027F1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Развитие речи в детском саду(2-3 года)   </w:t>
      </w:r>
      <w:proofErr w:type="spellStart"/>
      <w:r>
        <w:rPr>
          <w:rFonts w:ascii="Times New Roman" w:hAnsi="Times New Roman" w:cs="Times New Roman"/>
          <w:sz w:val="28"/>
          <w:szCs w:val="44"/>
        </w:rPr>
        <w:t>В.В.Гербова</w:t>
      </w:r>
      <w:proofErr w:type="spellEnd"/>
      <w:r>
        <w:rPr>
          <w:rFonts w:ascii="Times New Roman" w:hAnsi="Times New Roman" w:cs="Times New Roman"/>
          <w:sz w:val="28"/>
          <w:szCs w:val="44"/>
        </w:rPr>
        <w:t xml:space="preserve"> – М.:</w:t>
      </w:r>
      <w:proofErr w:type="spellStart"/>
      <w:r>
        <w:rPr>
          <w:rFonts w:ascii="Times New Roman" w:hAnsi="Times New Roman" w:cs="Times New Roman"/>
          <w:sz w:val="28"/>
          <w:szCs w:val="44"/>
        </w:rPr>
        <w:t>Мозайка</w:t>
      </w:r>
      <w:proofErr w:type="spellEnd"/>
      <w:r>
        <w:rPr>
          <w:rFonts w:ascii="Times New Roman" w:hAnsi="Times New Roman" w:cs="Times New Roman"/>
          <w:sz w:val="28"/>
          <w:szCs w:val="44"/>
        </w:rPr>
        <w:t>-синтез, 2014;</w:t>
      </w:r>
    </w:p>
    <w:p w:rsidR="00027F1C" w:rsidRPr="00F331D6" w:rsidRDefault="00027F1C" w:rsidP="00027F1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44"/>
        </w:rPr>
      </w:pPr>
      <w:r w:rsidRPr="00F331D6">
        <w:rPr>
          <w:rFonts w:ascii="Times New Roman" w:hAnsi="Times New Roman" w:cs="Times New Roman"/>
          <w:sz w:val="28"/>
          <w:szCs w:val="44"/>
        </w:rPr>
        <w:t>Формирование элементарных математическ</w:t>
      </w:r>
      <w:r>
        <w:rPr>
          <w:rFonts w:ascii="Times New Roman" w:hAnsi="Times New Roman" w:cs="Times New Roman"/>
          <w:sz w:val="28"/>
          <w:szCs w:val="44"/>
        </w:rPr>
        <w:t>их представлений (2-3года)-</w:t>
      </w:r>
      <w:proofErr w:type="spellStart"/>
      <w:r w:rsidRPr="00F331D6">
        <w:rPr>
          <w:rFonts w:ascii="Times New Roman" w:hAnsi="Times New Roman" w:cs="Times New Roman"/>
          <w:sz w:val="28"/>
          <w:szCs w:val="44"/>
        </w:rPr>
        <w:t>И.А.Помораева</w:t>
      </w:r>
      <w:proofErr w:type="spellEnd"/>
      <w:r w:rsidRPr="00F331D6">
        <w:rPr>
          <w:rFonts w:ascii="Times New Roman" w:hAnsi="Times New Roman" w:cs="Times New Roman"/>
          <w:sz w:val="28"/>
          <w:szCs w:val="44"/>
        </w:rPr>
        <w:t xml:space="preserve">, </w:t>
      </w:r>
      <w:proofErr w:type="spellStart"/>
      <w:r w:rsidRPr="00F331D6">
        <w:rPr>
          <w:rFonts w:ascii="Times New Roman" w:hAnsi="Times New Roman" w:cs="Times New Roman"/>
          <w:sz w:val="28"/>
          <w:szCs w:val="44"/>
        </w:rPr>
        <w:t>В.А.</w:t>
      </w:r>
      <w:r>
        <w:rPr>
          <w:rFonts w:ascii="Times New Roman" w:hAnsi="Times New Roman" w:cs="Times New Roman"/>
          <w:sz w:val="28"/>
          <w:szCs w:val="44"/>
        </w:rPr>
        <w:t>Позина</w:t>
      </w:r>
      <w:proofErr w:type="spellEnd"/>
      <w:r>
        <w:rPr>
          <w:rFonts w:ascii="Times New Roman" w:hAnsi="Times New Roman" w:cs="Times New Roman"/>
          <w:sz w:val="28"/>
          <w:szCs w:val="44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44"/>
        </w:rPr>
        <w:t>М.:</w:t>
      </w:r>
      <w:proofErr w:type="spellStart"/>
      <w:r>
        <w:rPr>
          <w:rFonts w:ascii="Times New Roman" w:hAnsi="Times New Roman" w:cs="Times New Roman"/>
          <w:sz w:val="28"/>
          <w:szCs w:val="44"/>
        </w:rPr>
        <w:t>Мозайка</w:t>
      </w:r>
      <w:proofErr w:type="spellEnd"/>
      <w:proofErr w:type="gramEnd"/>
      <w:r>
        <w:rPr>
          <w:rFonts w:ascii="Times New Roman" w:hAnsi="Times New Roman" w:cs="Times New Roman"/>
          <w:sz w:val="28"/>
          <w:szCs w:val="44"/>
        </w:rPr>
        <w:t>-синтез, 2013</w:t>
      </w:r>
      <w:r w:rsidRPr="00F331D6">
        <w:rPr>
          <w:rFonts w:ascii="Times New Roman" w:hAnsi="Times New Roman" w:cs="Times New Roman"/>
          <w:sz w:val="28"/>
          <w:szCs w:val="44"/>
        </w:rPr>
        <w:t>;</w:t>
      </w:r>
    </w:p>
    <w:p w:rsidR="00027F1C" w:rsidRDefault="00027F1C" w:rsidP="00027F1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Лепка  с детьми раннего возраста 1-3 года </w:t>
      </w:r>
      <w:proofErr w:type="spellStart"/>
      <w:r>
        <w:rPr>
          <w:rFonts w:ascii="Times New Roman" w:hAnsi="Times New Roman" w:cs="Times New Roman"/>
          <w:sz w:val="28"/>
          <w:szCs w:val="44"/>
        </w:rPr>
        <w:t>Е</w:t>
      </w:r>
      <w:r w:rsidRPr="00776E37">
        <w:rPr>
          <w:rFonts w:ascii="Times New Roman" w:hAnsi="Times New Roman" w:cs="Times New Roman"/>
          <w:sz w:val="28"/>
          <w:szCs w:val="44"/>
        </w:rPr>
        <w:t>.</w:t>
      </w:r>
      <w:r>
        <w:rPr>
          <w:rFonts w:ascii="Times New Roman" w:hAnsi="Times New Roman" w:cs="Times New Roman"/>
          <w:sz w:val="28"/>
          <w:szCs w:val="44"/>
        </w:rPr>
        <w:t>А</w:t>
      </w:r>
      <w:r w:rsidRPr="00776E37">
        <w:rPr>
          <w:rFonts w:ascii="Times New Roman" w:hAnsi="Times New Roman" w:cs="Times New Roman"/>
          <w:sz w:val="28"/>
          <w:szCs w:val="44"/>
        </w:rPr>
        <w:t>.</w:t>
      </w:r>
      <w:r>
        <w:rPr>
          <w:rFonts w:ascii="Times New Roman" w:hAnsi="Times New Roman" w:cs="Times New Roman"/>
          <w:sz w:val="28"/>
          <w:szCs w:val="44"/>
        </w:rPr>
        <w:t>Янушко</w:t>
      </w:r>
      <w:proofErr w:type="spellEnd"/>
      <w:r>
        <w:rPr>
          <w:rFonts w:ascii="Times New Roman" w:hAnsi="Times New Roman" w:cs="Times New Roman"/>
          <w:sz w:val="28"/>
          <w:szCs w:val="44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44"/>
        </w:rPr>
        <w:t>М.:Мозаика-синтез</w:t>
      </w:r>
      <w:proofErr w:type="spellEnd"/>
      <w:r>
        <w:rPr>
          <w:rFonts w:ascii="Times New Roman" w:hAnsi="Times New Roman" w:cs="Times New Roman"/>
          <w:sz w:val="28"/>
          <w:szCs w:val="44"/>
        </w:rPr>
        <w:t>, 2012;</w:t>
      </w:r>
    </w:p>
    <w:p w:rsidR="00027F1C" w:rsidRDefault="00027F1C" w:rsidP="00027F1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Физическая культура в детском саду 3-4 года  Л.И. </w:t>
      </w:r>
      <w:proofErr w:type="spellStart"/>
      <w:r>
        <w:rPr>
          <w:rFonts w:ascii="Times New Roman" w:hAnsi="Times New Roman" w:cs="Times New Roman"/>
          <w:sz w:val="28"/>
          <w:szCs w:val="44"/>
        </w:rPr>
        <w:t>Пензулаева</w:t>
      </w:r>
      <w:proofErr w:type="spellEnd"/>
      <w:r>
        <w:rPr>
          <w:rFonts w:ascii="Times New Roman" w:hAnsi="Times New Roman" w:cs="Times New Roman"/>
          <w:sz w:val="28"/>
          <w:szCs w:val="44"/>
        </w:rPr>
        <w:t xml:space="preserve"> – М.:Мозаика-синтез,2014;</w:t>
      </w:r>
    </w:p>
    <w:p w:rsidR="00027F1C" w:rsidRDefault="00027F1C" w:rsidP="00027F1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Сборник подвижных игр для детей 2-7 лет </w:t>
      </w:r>
      <w:proofErr w:type="spellStart"/>
      <w:r>
        <w:rPr>
          <w:rFonts w:ascii="Times New Roman" w:hAnsi="Times New Roman" w:cs="Times New Roman"/>
          <w:sz w:val="28"/>
          <w:szCs w:val="44"/>
        </w:rPr>
        <w:t>Э</w:t>
      </w:r>
      <w:r w:rsidRPr="00776E37">
        <w:rPr>
          <w:rFonts w:ascii="Times New Roman" w:hAnsi="Times New Roman" w:cs="Times New Roman"/>
          <w:sz w:val="28"/>
          <w:szCs w:val="44"/>
        </w:rPr>
        <w:t>.</w:t>
      </w:r>
      <w:r>
        <w:rPr>
          <w:rFonts w:ascii="Times New Roman" w:hAnsi="Times New Roman" w:cs="Times New Roman"/>
          <w:sz w:val="28"/>
          <w:szCs w:val="44"/>
        </w:rPr>
        <w:t>Я</w:t>
      </w:r>
      <w:r w:rsidRPr="00776E37">
        <w:rPr>
          <w:rFonts w:ascii="Times New Roman" w:hAnsi="Times New Roman" w:cs="Times New Roman"/>
          <w:sz w:val="28"/>
          <w:szCs w:val="44"/>
        </w:rPr>
        <w:t>.</w:t>
      </w:r>
      <w:r>
        <w:rPr>
          <w:rFonts w:ascii="Times New Roman" w:hAnsi="Times New Roman" w:cs="Times New Roman"/>
          <w:sz w:val="28"/>
          <w:szCs w:val="44"/>
        </w:rPr>
        <w:t>Степаненкова</w:t>
      </w:r>
      <w:proofErr w:type="spellEnd"/>
      <w:r>
        <w:rPr>
          <w:rFonts w:ascii="Times New Roman" w:hAnsi="Times New Roman" w:cs="Times New Roman"/>
          <w:sz w:val="28"/>
          <w:szCs w:val="44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44"/>
        </w:rPr>
        <w:t>М.:Мозаика-синтез</w:t>
      </w:r>
      <w:proofErr w:type="spellEnd"/>
      <w:r>
        <w:rPr>
          <w:rFonts w:ascii="Times New Roman" w:hAnsi="Times New Roman" w:cs="Times New Roman"/>
          <w:sz w:val="28"/>
          <w:szCs w:val="44"/>
        </w:rPr>
        <w:t>, 2013;</w:t>
      </w:r>
    </w:p>
    <w:p w:rsidR="00027F1C" w:rsidRDefault="00027F1C" w:rsidP="00027F1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Хрестоматия 3-4 года, М.:Мозаика-синтез,2016</w:t>
      </w:r>
    </w:p>
    <w:p w:rsidR="00027F1C" w:rsidRDefault="00027F1C" w:rsidP="00027F1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Чтение художественной литературы</w:t>
      </w:r>
      <w:r w:rsidRPr="001434D3">
        <w:rPr>
          <w:rFonts w:ascii="Times New Roman" w:hAnsi="Times New Roman" w:cs="Times New Roman"/>
          <w:sz w:val="28"/>
          <w:szCs w:val="44"/>
        </w:rPr>
        <w:t>.</w:t>
      </w:r>
      <w:r>
        <w:rPr>
          <w:rFonts w:ascii="Times New Roman" w:hAnsi="Times New Roman" w:cs="Times New Roman"/>
          <w:sz w:val="28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44"/>
        </w:rPr>
        <w:t>Коммуникация</w:t>
      </w:r>
      <w:r w:rsidRPr="001434D3">
        <w:rPr>
          <w:rFonts w:ascii="Times New Roman" w:hAnsi="Times New Roman" w:cs="Times New Roman"/>
          <w:sz w:val="28"/>
          <w:szCs w:val="44"/>
        </w:rPr>
        <w:t>.</w:t>
      </w:r>
      <w:r>
        <w:rPr>
          <w:rFonts w:ascii="Times New Roman" w:hAnsi="Times New Roman" w:cs="Times New Roman"/>
          <w:sz w:val="28"/>
          <w:szCs w:val="44"/>
        </w:rPr>
        <w:t>Н</w:t>
      </w:r>
      <w:r w:rsidRPr="001434D3">
        <w:rPr>
          <w:rFonts w:ascii="Times New Roman" w:hAnsi="Times New Roman" w:cs="Times New Roman"/>
          <w:sz w:val="28"/>
          <w:szCs w:val="44"/>
        </w:rPr>
        <w:t>.</w:t>
      </w:r>
      <w:r>
        <w:rPr>
          <w:rFonts w:ascii="Times New Roman" w:hAnsi="Times New Roman" w:cs="Times New Roman"/>
          <w:sz w:val="28"/>
          <w:szCs w:val="44"/>
        </w:rPr>
        <w:t>А</w:t>
      </w:r>
      <w:r w:rsidRPr="001434D3">
        <w:rPr>
          <w:rFonts w:ascii="Times New Roman" w:hAnsi="Times New Roman" w:cs="Times New Roman"/>
          <w:sz w:val="28"/>
          <w:szCs w:val="44"/>
        </w:rPr>
        <w:t>.</w:t>
      </w:r>
      <w:r>
        <w:rPr>
          <w:rFonts w:ascii="Times New Roman" w:hAnsi="Times New Roman" w:cs="Times New Roman"/>
          <w:sz w:val="28"/>
          <w:szCs w:val="44"/>
        </w:rPr>
        <w:t>Карпухина</w:t>
      </w:r>
      <w:proofErr w:type="spellEnd"/>
      <w:r>
        <w:rPr>
          <w:rFonts w:ascii="Times New Roman" w:hAnsi="Times New Roman" w:cs="Times New Roman"/>
          <w:sz w:val="28"/>
          <w:szCs w:val="44"/>
        </w:rPr>
        <w:t xml:space="preserve"> – Воронеж.2012</w:t>
      </w:r>
    </w:p>
    <w:p w:rsidR="00027F1C" w:rsidRDefault="00027F1C" w:rsidP="00027F1C">
      <w:pPr>
        <w:pStyle w:val="a6"/>
        <w:spacing w:after="0" w:line="360" w:lineRule="auto"/>
        <w:ind w:left="-207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027F1C" w:rsidRDefault="00027F1C" w:rsidP="00027F1C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027F1C" w:rsidRDefault="00027F1C" w:rsidP="00027F1C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027F1C" w:rsidRDefault="00027F1C" w:rsidP="00027F1C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027F1C" w:rsidRDefault="00027F1C" w:rsidP="00027F1C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027F1C" w:rsidRPr="00B6701B" w:rsidRDefault="00027F1C" w:rsidP="00027F1C">
      <w:pPr>
        <w:spacing w:after="0" w:line="36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45BF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6701B">
        <w:rPr>
          <w:rFonts w:ascii="Times New Roman" w:hAnsi="Times New Roman" w:cs="Times New Roman"/>
          <w:b/>
          <w:color w:val="C00000"/>
          <w:sz w:val="36"/>
          <w:szCs w:val="36"/>
        </w:rPr>
        <w:t>ЦЕЛИ И ЗАДАЧИ ДЕЯТЕЛЬНОСТИ ОБРАЗОВАТЕЛЬНОГО УЧРЕЖДЕНИЯ</w:t>
      </w:r>
    </w:p>
    <w:p w:rsidR="00027F1C" w:rsidRDefault="00027F1C" w:rsidP="00027F1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Целью программы 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психологических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чтение художественной литературы. 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027F1C" w:rsidRDefault="00027F1C" w:rsidP="00027F1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патриотизм;</w:t>
      </w:r>
    </w:p>
    <w:p w:rsidR="00027F1C" w:rsidRDefault="00027F1C" w:rsidP="00027F1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активная жизненная позиция;</w:t>
      </w:r>
    </w:p>
    <w:p w:rsidR="00027F1C" w:rsidRDefault="00027F1C" w:rsidP="00027F1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творческий подход в решении различных жизненных ситуаций;</w:t>
      </w:r>
    </w:p>
    <w:p w:rsidR="00027F1C" w:rsidRDefault="00027F1C" w:rsidP="00027F1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уважение к традиционным ценностям.</w:t>
      </w:r>
    </w:p>
    <w:p w:rsidR="00027F1C" w:rsidRDefault="00027F1C" w:rsidP="00027F1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достижения целей рабочей программы первостепенное значение имеют:</w:t>
      </w:r>
    </w:p>
    <w:p w:rsidR="00027F1C" w:rsidRDefault="00027F1C" w:rsidP="00027F1C">
      <w:pPr>
        <w:pStyle w:val="a4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 забота о здоровье, эмоциональном благополучии и своевременном всестороннем развитии каждого ребенка;</w:t>
      </w:r>
    </w:p>
    <w:p w:rsidR="00027F1C" w:rsidRDefault="00027F1C" w:rsidP="00027F1C">
      <w:pPr>
        <w:pStyle w:val="a4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• создание в группах атмосферы гуманного и доброжелательного отношения ко всем воспитанникам, что позволит им расти общительными, добрыми, любознательными, </w:t>
      </w:r>
      <w:proofErr w:type="spellStart"/>
      <w:proofErr w:type="gramStart"/>
      <w:r>
        <w:rPr>
          <w:color w:val="000000"/>
          <w:sz w:val="27"/>
          <w:szCs w:val="27"/>
        </w:rPr>
        <w:t>инициативными,стремящимися</w:t>
      </w:r>
      <w:proofErr w:type="spellEnd"/>
      <w:proofErr w:type="gramEnd"/>
      <w:r>
        <w:rPr>
          <w:color w:val="000000"/>
          <w:sz w:val="27"/>
          <w:szCs w:val="27"/>
        </w:rPr>
        <w:t xml:space="preserve"> к самостоятельности и творчеству;</w:t>
      </w:r>
    </w:p>
    <w:p w:rsidR="00027F1C" w:rsidRDefault="00027F1C" w:rsidP="00027F1C">
      <w:pPr>
        <w:pStyle w:val="a4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• максимальное использование разнообразных видов детской деятельности, их </w:t>
      </w:r>
      <w:proofErr w:type="spellStart"/>
      <w:r>
        <w:rPr>
          <w:color w:val="000000"/>
          <w:sz w:val="27"/>
          <w:szCs w:val="27"/>
        </w:rPr>
        <w:t>интеграцияв</w:t>
      </w:r>
      <w:proofErr w:type="spellEnd"/>
      <w:r>
        <w:rPr>
          <w:color w:val="000000"/>
          <w:sz w:val="27"/>
          <w:szCs w:val="27"/>
        </w:rPr>
        <w:t xml:space="preserve"> целях повышения эффективности воспитательно-образовательного процесса;</w:t>
      </w:r>
    </w:p>
    <w:p w:rsidR="00027F1C" w:rsidRDefault="00027F1C" w:rsidP="00027F1C">
      <w:pPr>
        <w:pStyle w:val="a4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• творческая организация (креативность) </w:t>
      </w:r>
      <w:proofErr w:type="spellStart"/>
      <w:r>
        <w:rPr>
          <w:color w:val="000000"/>
          <w:sz w:val="27"/>
          <w:szCs w:val="27"/>
        </w:rPr>
        <w:t>воспитательно</w:t>
      </w:r>
      <w:proofErr w:type="spellEnd"/>
      <w:r>
        <w:rPr>
          <w:color w:val="000000"/>
          <w:sz w:val="27"/>
          <w:szCs w:val="27"/>
        </w:rPr>
        <w:t>-образовательного процесса;</w:t>
      </w:r>
    </w:p>
    <w:p w:rsidR="00027F1C" w:rsidRDefault="00027F1C" w:rsidP="00027F1C">
      <w:pPr>
        <w:pStyle w:val="a4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027F1C" w:rsidRDefault="00027F1C" w:rsidP="00027F1C">
      <w:pPr>
        <w:pStyle w:val="a4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 уважительное отношение к результатам детского творчества;</w:t>
      </w:r>
    </w:p>
    <w:p w:rsidR="00027F1C" w:rsidRDefault="00027F1C" w:rsidP="00027F1C">
      <w:pPr>
        <w:pStyle w:val="a4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 единство подходов к воспитанию детей в условиях ДОУ и семьи;</w:t>
      </w:r>
    </w:p>
    <w:p w:rsidR="00027F1C" w:rsidRDefault="00027F1C" w:rsidP="00027F1C">
      <w:pPr>
        <w:pStyle w:val="a4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 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возраста, обеспечивая отсутствие давления предметного обучения.</w:t>
      </w:r>
    </w:p>
    <w:p w:rsidR="00027F1C" w:rsidRPr="005F51D7" w:rsidRDefault="00027F1C" w:rsidP="00027F1C">
      <w:pPr>
        <w:spacing w:after="0" w:line="36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F51D7">
        <w:rPr>
          <w:rFonts w:ascii="Times New Roman" w:hAnsi="Times New Roman" w:cs="Times New Roman"/>
          <w:b/>
          <w:color w:val="C00000"/>
          <w:sz w:val="36"/>
          <w:szCs w:val="36"/>
        </w:rPr>
        <w:t>РЕЖИМ РАБОТЫ ВОСПИТАТЕЛЕЙ И МЛАДШЕГО ВОСПИТАТЕЛЯ</w:t>
      </w:r>
    </w:p>
    <w:p w:rsidR="00027F1C" w:rsidRDefault="00027F1C" w:rsidP="00027F1C">
      <w:pPr>
        <w:pStyle w:val="a6"/>
        <w:spacing w:after="0" w:line="360" w:lineRule="auto"/>
        <w:ind w:left="-207"/>
        <w:rPr>
          <w:rFonts w:ascii="Times New Roman" w:hAnsi="Times New Roman" w:cs="Times New Roman"/>
          <w:sz w:val="28"/>
          <w:szCs w:val="44"/>
        </w:rPr>
      </w:pPr>
    </w:p>
    <w:tbl>
      <w:tblPr>
        <w:tblStyle w:val="a5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559"/>
        <w:gridCol w:w="1560"/>
        <w:gridCol w:w="1559"/>
        <w:gridCol w:w="1808"/>
      </w:tblGrid>
      <w:tr w:rsidR="00027F1C" w:rsidTr="00CB7CEA">
        <w:tc>
          <w:tcPr>
            <w:tcW w:w="1985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sz w:val="24"/>
                <w:szCs w:val="24"/>
              </w:rPr>
              <w:t>Ф. И</w:t>
            </w:r>
            <w:r w:rsidRPr="00494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494017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494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01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559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560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59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808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027F1C" w:rsidTr="00CB7CEA">
        <w:tc>
          <w:tcPr>
            <w:tcW w:w="1985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sz w:val="24"/>
                <w:szCs w:val="24"/>
              </w:rPr>
              <w:t>Быстрова Татьяна Федоровна</w:t>
            </w:r>
          </w:p>
        </w:tc>
        <w:tc>
          <w:tcPr>
            <w:tcW w:w="1701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7.2ч.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10:30-17:30</w:t>
            </w:r>
          </w:p>
        </w:tc>
        <w:tc>
          <w:tcPr>
            <w:tcW w:w="1559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7.2ч.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10:30-17:30</w:t>
            </w:r>
          </w:p>
        </w:tc>
        <w:tc>
          <w:tcPr>
            <w:tcW w:w="1560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7.2ч.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10:30-17:30</w:t>
            </w:r>
          </w:p>
        </w:tc>
        <w:tc>
          <w:tcPr>
            <w:tcW w:w="1559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7.2ч.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10:30-17:30</w:t>
            </w:r>
          </w:p>
        </w:tc>
        <w:tc>
          <w:tcPr>
            <w:tcW w:w="1808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7.2ч.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10:30-17:30</w:t>
            </w:r>
          </w:p>
        </w:tc>
      </w:tr>
      <w:tr w:rsidR="00027F1C" w:rsidTr="00CB7CEA">
        <w:tc>
          <w:tcPr>
            <w:tcW w:w="1985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sz w:val="24"/>
                <w:szCs w:val="24"/>
              </w:rPr>
              <w:t>Селиванова Нина Ивановна</w:t>
            </w:r>
          </w:p>
        </w:tc>
        <w:tc>
          <w:tcPr>
            <w:tcW w:w="1701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2.8ч. 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7:30-10:30</w:t>
            </w:r>
          </w:p>
        </w:tc>
        <w:tc>
          <w:tcPr>
            <w:tcW w:w="1559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2.8ч.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7:30-10:30</w:t>
            </w:r>
          </w:p>
        </w:tc>
        <w:tc>
          <w:tcPr>
            <w:tcW w:w="1560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2.8ч. 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7:30-10:30</w:t>
            </w:r>
          </w:p>
        </w:tc>
        <w:tc>
          <w:tcPr>
            <w:tcW w:w="1559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2.8ч.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7:30-10:30</w:t>
            </w:r>
          </w:p>
        </w:tc>
        <w:tc>
          <w:tcPr>
            <w:tcW w:w="1808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2.8ч. 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7:30-10:30</w:t>
            </w:r>
          </w:p>
        </w:tc>
      </w:tr>
      <w:tr w:rsidR="00027F1C" w:rsidTr="00CB7CEA">
        <w:tc>
          <w:tcPr>
            <w:tcW w:w="1985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sz w:val="24"/>
                <w:szCs w:val="24"/>
              </w:rPr>
              <w:t>Якимова Ксения Николаевна</w:t>
            </w:r>
          </w:p>
        </w:tc>
        <w:tc>
          <w:tcPr>
            <w:tcW w:w="1701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8ч.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8:00-16:00</w:t>
            </w:r>
          </w:p>
        </w:tc>
        <w:tc>
          <w:tcPr>
            <w:tcW w:w="1559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8ч.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8:00-16:00</w:t>
            </w:r>
          </w:p>
        </w:tc>
        <w:tc>
          <w:tcPr>
            <w:tcW w:w="1560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8ч.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8:00-16:00</w:t>
            </w:r>
          </w:p>
        </w:tc>
        <w:tc>
          <w:tcPr>
            <w:tcW w:w="1559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8ч.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8:00-16:00</w:t>
            </w:r>
          </w:p>
        </w:tc>
        <w:tc>
          <w:tcPr>
            <w:tcW w:w="1808" w:type="dxa"/>
          </w:tcPr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8ч.</w:t>
            </w:r>
          </w:p>
          <w:p w:rsidR="00027F1C" w:rsidRPr="00494017" w:rsidRDefault="00027F1C" w:rsidP="00CB7CE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8:00-16:00</w:t>
            </w:r>
          </w:p>
        </w:tc>
      </w:tr>
    </w:tbl>
    <w:p w:rsidR="00027F1C" w:rsidRDefault="00027F1C" w:rsidP="00027F1C">
      <w:pPr>
        <w:pStyle w:val="a6"/>
        <w:spacing w:after="0" w:line="360" w:lineRule="auto"/>
        <w:ind w:left="-207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pStyle w:val="a6"/>
        <w:spacing w:after="0" w:line="360" w:lineRule="auto"/>
        <w:ind w:left="-207"/>
        <w:rPr>
          <w:rFonts w:ascii="Times New Roman" w:hAnsi="Times New Roman" w:cs="Times New Roman"/>
          <w:sz w:val="28"/>
          <w:szCs w:val="44"/>
        </w:rPr>
      </w:pPr>
    </w:p>
    <w:p w:rsidR="00027F1C" w:rsidRPr="003C1A60" w:rsidRDefault="00027F1C" w:rsidP="00027F1C">
      <w:pPr>
        <w:pStyle w:val="a6"/>
        <w:spacing w:after="0" w:line="360" w:lineRule="auto"/>
        <w:ind w:left="-207"/>
        <w:rPr>
          <w:rFonts w:ascii="Times New Roman" w:hAnsi="Times New Roman" w:cs="Times New Roman"/>
          <w:sz w:val="28"/>
          <w:szCs w:val="44"/>
        </w:rPr>
      </w:pPr>
      <w:r w:rsidRPr="003C1A60">
        <w:rPr>
          <w:rFonts w:ascii="Times New Roman" w:hAnsi="Times New Roman" w:cs="Times New Roman"/>
          <w:noProof/>
          <w:sz w:val="28"/>
          <w:szCs w:val="44"/>
          <w:lang w:eastAsia="ru-RU"/>
        </w:rPr>
        <w:drawing>
          <wp:inline distT="0" distB="0" distL="0" distR="0">
            <wp:extent cx="5934075" cy="4162425"/>
            <wp:effectExtent l="19050" t="0" r="9525" b="0"/>
            <wp:docPr id="7" name="Рисунок 3" descr="C:\Users\dns\Desktop\IMG_20190329_114903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_20190329_114903_BURST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1C" w:rsidRDefault="00027F1C" w:rsidP="00027F1C">
      <w:pPr>
        <w:pStyle w:val="a6"/>
        <w:spacing w:after="0" w:line="360" w:lineRule="auto"/>
        <w:ind w:left="-207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pStyle w:val="a6"/>
        <w:spacing w:after="0" w:line="360" w:lineRule="auto"/>
        <w:ind w:left="-207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        </w:t>
      </w:r>
      <w:r w:rsidRPr="00B14037">
        <w:rPr>
          <w:rFonts w:ascii="Times New Roman" w:hAnsi="Times New Roman" w:cs="Times New Roman"/>
          <w:sz w:val="28"/>
          <w:szCs w:val="44"/>
        </w:rPr>
        <w:t xml:space="preserve">  </w:t>
      </w:r>
    </w:p>
    <w:p w:rsidR="00027F1C" w:rsidRDefault="00027F1C" w:rsidP="00027F1C">
      <w:pPr>
        <w:pStyle w:val="a6"/>
        <w:spacing w:after="0" w:line="360" w:lineRule="auto"/>
        <w:ind w:left="-207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    </w:t>
      </w:r>
    </w:p>
    <w:p w:rsidR="00027F1C" w:rsidRPr="003C1A60" w:rsidRDefault="00027F1C" w:rsidP="00027F1C">
      <w:pPr>
        <w:pStyle w:val="a6"/>
        <w:spacing w:after="0" w:line="360" w:lineRule="auto"/>
        <w:ind w:left="-207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 </w:t>
      </w:r>
      <w:r w:rsidRPr="00B6701B">
        <w:rPr>
          <w:rFonts w:ascii="Times New Roman" w:hAnsi="Times New Roman" w:cs="Times New Roman"/>
          <w:b/>
          <w:color w:val="C00000"/>
          <w:sz w:val="36"/>
          <w:szCs w:val="36"/>
        </w:rPr>
        <w:t>ВОЗРАСТНЫЕ ОСОБЕННОСТИ ДЕТЕЙ  1-2 лет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Характерной особенностью детей в первые годы жизни является бурный темп их физического и психического развития. Так, например, за первый год жизни ребенок прибавляет в весе около 7 кг, вырастает на 25 см. К двум годам вес ребенка достигает 12—13 кг, рост — 85—86 см. Ни в каком другом возрасте такого интенсивного физического развития не наблюдается.</w:t>
      </w:r>
    </w:p>
    <w:p w:rsidR="00027F1C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В год малыш уже ходит, начинает овладевать предметной деятельностью, к двум годам овладевает основными движениями.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Быстро растет активный словарь ребенка: 10—12 слов к концу первого года жизни — и 1200—1500 слов к трем годам.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Такой стремительный темп развития накладывает отпечаток и на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i/>
          <w:iCs/>
          <w:sz w:val="28"/>
          <w:szCs w:val="28"/>
        </w:rPr>
        <w:t>физическое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sz w:val="28"/>
          <w:szCs w:val="28"/>
        </w:rPr>
        <w:t>состояние ребенка, и на его поведение. При поступлении в детский сад эта особенность возраста должна учитываться дошкольными работниками. Иначе, если условия развития и воспитания ребенка будут изменены в неблагоприятную сторону, могут произойти задержки в развитии движений, словаря, действий с предметами и т. д.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Организм маленького ребенка характеризуется функциональной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i/>
          <w:iCs/>
          <w:sz w:val="28"/>
          <w:szCs w:val="28"/>
        </w:rPr>
        <w:t>незрелостью</w:t>
      </w:r>
      <w:r w:rsidRPr="00494017">
        <w:rPr>
          <w:rFonts w:ascii="Times New Roman" w:hAnsi="Times New Roman" w:cs="Times New Roman"/>
          <w:sz w:val="28"/>
          <w:szCs w:val="28"/>
        </w:rPr>
        <w:t>. Приспособляемость к изменяющимся условиям среды, в частности к температурным колебаниям, несовершенна, вследствие чего малыш подвержен простудным заболеваниям. Поэтому он нуждается в очень бережном отношении, внимательном уходе. Забота о здоровье детей, его укреплении является одной из главных задач детского учреждения. С состоянием здоровья ребенка тесно связано его психическое развитие. Если дети часто болеют, они становятся вялыми, безразличными к окружающему или раздражительными, плаксивыми, а это может существенно задержать развитие движений, действий с предметами, следовательно, задержать развитие мышления, восприятия, речи.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Особенно подвержены заболеваниям те малыши, которые только что поступили в детский сад. Группа детского сада - это множество контактов, более неблагоприятная бактериальная среда, и, если организм ребенка не закален, он быстро может заболеть. Дети, которые привыкли к слишком высокой температуре воздуха в домашних условиях, могут легко простудиться.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Воспитатель должен особенно внимательно отнестись к новым детям: соблюдать все правила гигиены, тщательно одевать каждого малыша на прогулку, не допускать, чтобы малыш брал в рот игрушки. Воспитатель должен вовремя сменить мокрую, грязную одежду, иначе она может стать причиной заболевания.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Как правило, только к полутора годам дети приобретают привычку проситься на горшок, а приходящие из семьи нередко не владеют этой привычкой и в более старшем возрасте. Случается, что дети, которые дома приучены к опрятности, в новых условиях временно утрачивают эти умения.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Совершенствуется самостоятельность детей в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i/>
          <w:iCs/>
          <w:sz w:val="28"/>
          <w:szCs w:val="28"/>
        </w:rPr>
        <w:t>самообслуживании.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sz w:val="28"/>
          <w:szCs w:val="28"/>
        </w:rPr>
        <w:t>Малыш овладевает умением самостоятельно есть любые виды пищи, умыться и мыть руки, приобретает навыки опрятности.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К 1,5 - 2 годам некоторые дети уже могут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i/>
          <w:iCs/>
          <w:sz w:val="28"/>
          <w:szCs w:val="28"/>
        </w:rPr>
        <w:t>есть самостоятельно</w:t>
      </w:r>
      <w:r w:rsidRPr="00494017">
        <w:rPr>
          <w:rFonts w:ascii="Times New Roman" w:hAnsi="Times New Roman" w:cs="Times New Roman"/>
          <w:sz w:val="28"/>
          <w:szCs w:val="28"/>
        </w:rPr>
        <w:t>. Но их надо в первое время кормить, постепенно формируя необходимые навыки приема пищи, опрятности, гигиены.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В овладении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i/>
          <w:iCs/>
          <w:sz w:val="28"/>
          <w:szCs w:val="28"/>
        </w:rPr>
        <w:t>речью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sz w:val="28"/>
          <w:szCs w:val="28"/>
        </w:rPr>
        <w:t xml:space="preserve">ребенок проходит путь от </w:t>
      </w:r>
      <w:proofErr w:type="spellStart"/>
      <w:r w:rsidRPr="00494017">
        <w:rPr>
          <w:rFonts w:ascii="Times New Roman" w:hAnsi="Times New Roman" w:cs="Times New Roman"/>
          <w:sz w:val="28"/>
          <w:szCs w:val="28"/>
        </w:rPr>
        <w:t>гуканья</w:t>
      </w:r>
      <w:proofErr w:type="spellEnd"/>
      <w:r w:rsidRPr="004940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4017">
        <w:rPr>
          <w:rFonts w:ascii="Times New Roman" w:hAnsi="Times New Roman" w:cs="Times New Roman"/>
          <w:sz w:val="28"/>
          <w:szCs w:val="28"/>
        </w:rPr>
        <w:t>гуления</w:t>
      </w:r>
      <w:proofErr w:type="spellEnd"/>
      <w:r w:rsidRPr="00494017">
        <w:rPr>
          <w:rFonts w:ascii="Times New Roman" w:hAnsi="Times New Roman" w:cs="Times New Roman"/>
          <w:sz w:val="28"/>
          <w:szCs w:val="28"/>
        </w:rPr>
        <w:t xml:space="preserve">, лепета, подражания слогам и словам к </w:t>
      </w:r>
      <w:proofErr w:type="spellStart"/>
      <w:r w:rsidRPr="00494017">
        <w:rPr>
          <w:rFonts w:ascii="Times New Roman" w:hAnsi="Times New Roman" w:cs="Times New Roman"/>
          <w:sz w:val="28"/>
          <w:szCs w:val="28"/>
        </w:rPr>
        <w:t>словопроизношению</w:t>
      </w:r>
      <w:proofErr w:type="spellEnd"/>
      <w:r w:rsidRPr="00494017">
        <w:rPr>
          <w:rFonts w:ascii="Times New Roman" w:hAnsi="Times New Roman" w:cs="Times New Roman"/>
          <w:sz w:val="28"/>
          <w:szCs w:val="28"/>
        </w:rPr>
        <w:t>. К 2 годам дети постепенно переходят с языка жестов, мимики, выразительных звукосочетаний к выражению просьб, желаний, предложений с помощью слов и коротких фраз. Так речь становится основным средством общения со взрослым, хотя в этом возрасте ребенок охотно говорит только с близкими, хорошо знакомыми ему людьми.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Называть вещи своими именами ребенок может уже в возрасте 1 – 1,5 лет. Внятная речь появляется только к двухлетнему возрасту. В это время дети начинают комбинировать слова, объединяя их в небольшие двух-трехсловные фразы, причем от таких фраз до целостных предложений они прогрессируют довольно быстро.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Вторая половина второго года жизни ребенка характеризуется переходом к активной, самостоятельной речи. Обычно связь между предметами, действиями и словами, их обозначающими, у детей второго года формируется легко (после 2-10 повторений).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На втором году жизни ребенок усваивает имена взрослых и детей, с которыми общается повседневно, а также некоторые родственные отношения (мама, папа, бабушка). Он понимает элементарные человеческие чувства, обозначаемые словами «радуется», «сердится», «испугался», «жалеет». В речи появляются оценочные суждения: «плохой, хороший, красивый».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Процесс становления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i/>
          <w:iCs/>
          <w:sz w:val="28"/>
          <w:szCs w:val="28"/>
        </w:rPr>
        <w:t>взаимоотношений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sz w:val="28"/>
          <w:szCs w:val="28"/>
        </w:rPr>
        <w:t>ребенка со сверстниками также длителен и непрост. Начинается он с кратковременных действий рядом с другими детьми, совместных действий. И только потом эти совместные действия становятся длительнее.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Психическое развитие ребенка происходит в процессе деятельности, содержание и характер которой на протяжении детства меняются, совершенствуются.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Во второй половине первого года жизни взрослые включают в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i/>
          <w:iCs/>
          <w:sz w:val="28"/>
          <w:szCs w:val="28"/>
        </w:rPr>
        <w:t>общение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sz w:val="28"/>
          <w:szCs w:val="28"/>
        </w:rPr>
        <w:t>с ребенком предметы и игрушки. Они показывают ребенку игрушку, учат производить с ней определенные действия: катать мяч, открывать и закрывать коробочки, вставлять ножку деревянного грибка в отверстие в шляпке, снимать колечки со стержня, а затем нанизывать их и т. п. Взрослый производит действия рукой ребенка, и малыш учится проделывать их самостоятельно. Если взрослые не включают игрушку в процесс общения, ребенок задерживается на стадии эмоционального общения, а это задерживает развитие действий с предметами, овладение которыми необходимо для нормального развития основных психических процессов. Постепенно круг общения расширяется.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i/>
          <w:iCs/>
          <w:sz w:val="28"/>
          <w:szCs w:val="28"/>
        </w:rPr>
        <w:t>Игра.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sz w:val="28"/>
          <w:szCs w:val="28"/>
        </w:rPr>
        <w:t>Совершенствуется самостоятельность детей в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i/>
          <w:iCs/>
          <w:sz w:val="28"/>
          <w:szCs w:val="28"/>
        </w:rPr>
        <w:t>предметно-игровой деятельности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sz w:val="28"/>
          <w:szCs w:val="28"/>
        </w:rPr>
        <w:t>— от манипулирования предметами к отдельным действиям с предметами по назначению.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Дети второго года жизни с большим удовольствием занимаются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i/>
          <w:iCs/>
          <w:sz w:val="28"/>
          <w:szCs w:val="28"/>
        </w:rPr>
        <w:t>разборными игрушками</w:t>
      </w:r>
      <w:r w:rsidRPr="00494017">
        <w:rPr>
          <w:rFonts w:ascii="Times New Roman" w:hAnsi="Times New Roman" w:cs="Times New Roman"/>
          <w:sz w:val="28"/>
          <w:szCs w:val="28"/>
        </w:rPr>
        <w:t>: разбирают и собирают пирамидку (сначала из 3 одноцветных колец, затем с большим их количеством, наконец, с разноцветными кольцами), матрешки, бочонки и др. Они любят возить разного рода каталки, при этом предпочитают такие, которые можно толкать перед собой. Они катают и подбрасывают мячи, с интересом наблюдают за действиями заводного клоуна, передвижением заводных машин и др.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Значительные перемены происходят и в действиях с сюжетными игрушками. Дети начинают переносить разученное с одной игрушкой (кукла) на другие (мишки, зайки); они активно ищут предмет, необходимый для завершения действия (одеяло, чтобы уложить куклу спать, мисочку, чтобы накормить мишку). Уже с начала второго года дети начинают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i/>
          <w:iCs/>
          <w:sz w:val="28"/>
          <w:szCs w:val="28"/>
        </w:rPr>
        <w:t>овладевать действиями подражательного характера: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sz w:val="28"/>
          <w:szCs w:val="28"/>
        </w:rPr>
        <w:t>кормят</w:t>
      </w:r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0" w:history="1">
        <w:r w:rsidRPr="00494017">
          <w:rPr>
            <w:rStyle w:val="a3"/>
            <w:rFonts w:ascii="Times New Roman" w:hAnsi="Times New Roman" w:cs="Times New Roman"/>
            <w:sz w:val="28"/>
            <w:szCs w:val="28"/>
          </w:rPr>
          <w:t>кукол</w:t>
        </w:r>
      </w:hyperlink>
      <w:r w:rsidRPr="0049401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017">
        <w:rPr>
          <w:rFonts w:ascii="Times New Roman" w:hAnsi="Times New Roman" w:cs="Times New Roman"/>
          <w:sz w:val="28"/>
          <w:szCs w:val="28"/>
        </w:rPr>
        <w:t>и плюшевых зверюшек, укладывают их спать, позднее раздевают и одевают.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Потребности в общении, в познании окружающего, самостоятельной деятельности с возрастом также расширяются. Если эти потребности не удовлетворяются, возникают отрицательные эмоциональные состояния. Малыш может плакать из-за того, что у него забрали интересующую его игрушку, резко прервали игру, оставили одного, без внимания взрослого.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Следует иметь в виду, что маленькие дети эмоционально заражаемы. Плачущий ребенок может вызвать плач и у остальных. Малыши очень чутко реагируют и на состояние окружающих взрослых. Спокойный, ровный настрой воспитателя благоприятствует созданию хорошего настроения у детей. Раздражение, дурное расположение духа как бы передается и детям.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Важным условием поддержания положительного эмоционального состояния у детей является их занятость. Однообразная деятельность (а маленький ребенок не всегда способен самостоятельно переключиться на новое занятие, выбрать его сам), как и бездеятельность, утомляют ребенка и могут явиться причиной плача. Разумная занятость ребенка — одно из важных условий создания у него радостного, бодрого настроения.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Причиной огорчений для малыша может стать несвоевременное удовлетворение его органических потребностей. Чем младше ребенок, тем больше влияют на его поведение потребности в пище, питье и др.</w:t>
      </w:r>
    </w:p>
    <w:p w:rsidR="00027F1C" w:rsidRPr="00B6701B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6701B">
        <w:rPr>
          <w:rFonts w:ascii="Times New Roman" w:hAnsi="Times New Roman" w:cs="Times New Roman"/>
          <w:b/>
          <w:color w:val="C00000"/>
          <w:sz w:val="36"/>
          <w:szCs w:val="36"/>
        </w:rPr>
        <w:t>ВОЗРАСТНЫЕ ОСОБЕННОСТИ ДЕТЕЙ 2-3 ЛЕТ.</w:t>
      </w:r>
    </w:p>
    <w:p w:rsidR="00027F1C" w:rsidRPr="00494017" w:rsidRDefault="00027F1C" w:rsidP="00027F1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>На третьем году жизни дети становятся самостоятельнее. Продолжают развиваться предметная деятельность, деловое сотрудничество ребенка и взрослого; совершенствуются восприятие, речь, начальные формы произвольного поведения, игры, наглядно-действенное мышление, в конце года появляются основы наглядно-образного мышления.</w:t>
      </w:r>
    </w:p>
    <w:p w:rsidR="00027F1C" w:rsidRPr="00494017" w:rsidRDefault="00027F1C" w:rsidP="00027F1C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94017">
        <w:rPr>
          <w:sz w:val="28"/>
          <w:szCs w:val="28"/>
        </w:rPr>
        <w:t>Развитие предметной деятельности связано с усвоением культурных способов действия с различными предметами. Совершенствуются соотносящие и орудийные действия.</w:t>
      </w:r>
    </w:p>
    <w:p w:rsidR="00027F1C" w:rsidRPr="00494017" w:rsidRDefault="00027F1C" w:rsidP="00027F1C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94017">
        <w:rPr>
          <w:sz w:val="28"/>
          <w:szCs w:val="28"/>
        </w:rPr>
        <w:t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</w:t>
      </w:r>
    </w:p>
    <w:p w:rsidR="00027F1C" w:rsidRPr="00494017" w:rsidRDefault="00027F1C" w:rsidP="00027F1C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94017">
        <w:rPr>
          <w:sz w:val="28"/>
          <w:szCs w:val="28"/>
        </w:rPr>
        <w:t>В ходе совместной с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</w:t>
      </w:r>
    </w:p>
    <w:p w:rsidR="00027F1C" w:rsidRPr="00494017" w:rsidRDefault="00027F1C" w:rsidP="00027F1C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94017">
        <w:rPr>
          <w:sz w:val="28"/>
          <w:szCs w:val="28"/>
        </w:rPr>
        <w:t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 Интенсивно развивается активная речь детей. К трем годам они осваивают основные грамматические структуры, пытаются строить сложные и сложноподчиненные предложения, в разговоре с взрослым используют практически все части речи. Активный словарь достигает примерно 1500–2500 слов.</w:t>
      </w:r>
    </w:p>
    <w:p w:rsidR="00027F1C" w:rsidRPr="00494017" w:rsidRDefault="00027F1C" w:rsidP="00027F1C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94017">
        <w:rPr>
          <w:sz w:val="28"/>
          <w:szCs w:val="28"/>
        </w:rPr>
        <w:t>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 Игра носит процессуальный характер, главное в ней — действия, которые совершаются с игровыми предметами, приближенными к реальности. В середине третьего года жизни широко используются действия с предметами-заместителями. Появление собственно изобразительной деятельности обусловлено тем, что ребенок уже способен сформулировать намерение изобразить какой-либо предмет. Типичным является изображение человека в виде «</w:t>
      </w:r>
      <w:proofErr w:type="spellStart"/>
      <w:r w:rsidRPr="00494017">
        <w:rPr>
          <w:sz w:val="28"/>
          <w:szCs w:val="28"/>
        </w:rPr>
        <w:t>головонога</w:t>
      </w:r>
      <w:proofErr w:type="spellEnd"/>
      <w:r w:rsidRPr="00494017">
        <w:rPr>
          <w:sz w:val="28"/>
          <w:szCs w:val="28"/>
        </w:rPr>
        <w:t>» — окружности и отходящих от нее линий.</w:t>
      </w:r>
    </w:p>
    <w:p w:rsidR="00027F1C" w:rsidRPr="00494017" w:rsidRDefault="00027F1C" w:rsidP="00027F1C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94017">
        <w:rPr>
          <w:sz w:val="28"/>
          <w:szCs w:val="28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2–3 предметов по форме, величине и цвету; различать мелодии; петь. 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</w:t>
      </w:r>
    </w:p>
    <w:p w:rsidR="00027F1C" w:rsidRPr="00494017" w:rsidRDefault="00027F1C" w:rsidP="00027F1C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94017">
        <w:rPr>
          <w:sz w:val="28"/>
          <w:szCs w:val="28"/>
        </w:rPr>
        <w:t>Основной формой мышления является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</w:t>
      </w:r>
    </w:p>
    <w:p w:rsidR="00027F1C" w:rsidRPr="00494017" w:rsidRDefault="00027F1C" w:rsidP="00027F1C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94017">
        <w:rPr>
          <w:sz w:val="28"/>
          <w:szCs w:val="28"/>
        </w:rPr>
        <w:t>К концу третьего года жизни у детей появляются зачатки наглядно-образного мышления. Ребенок в ходе предметно-игровой деятельности ставит перед собой цель, намечает план действия и т. п.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</w:t>
      </w:r>
    </w:p>
    <w:p w:rsidR="00027F1C" w:rsidRPr="00494017" w:rsidRDefault="00027F1C" w:rsidP="00027F1C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94017">
        <w:rPr>
          <w:sz w:val="28"/>
          <w:szCs w:val="28"/>
        </w:rPr>
        <w:t>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с взрослым и др. Кризис может продолжаться от нескольких месяцев до двух лет.</w:t>
      </w:r>
    </w:p>
    <w:p w:rsidR="00027F1C" w:rsidRPr="00494017" w:rsidRDefault="00027F1C" w:rsidP="00027F1C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27F1C" w:rsidRPr="00494017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027F1C" w:rsidRPr="00494017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7F1C" w:rsidRPr="00494017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7F1C" w:rsidRPr="00494017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7F1C" w:rsidRPr="00494017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F1C" w:rsidRPr="00494017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F1C" w:rsidRPr="00494017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F1C" w:rsidRPr="00FE4645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E464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РАСПИСАНИЕ НЕПОСРЕДСТВЕННО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</w:t>
      </w:r>
      <w:r w:rsidRPr="00FE464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ОБРАЗОВАТЕЛЬНОЙ         ДЕЯТЕЛЬНОСТИ  ГРУППЫ РАННЕГО ВОЗРАСТА</w:t>
      </w:r>
    </w:p>
    <w:p w:rsidR="00027F1C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tblpY="224"/>
        <w:tblW w:w="0" w:type="auto"/>
        <w:tblLook w:val="04A0" w:firstRow="1" w:lastRow="0" w:firstColumn="1" w:lastColumn="0" w:noHBand="0" w:noVBand="1"/>
      </w:tblPr>
      <w:tblGrid>
        <w:gridCol w:w="3163"/>
        <w:gridCol w:w="6182"/>
      </w:tblGrid>
      <w:tr w:rsidR="00027F1C" w:rsidTr="00CB7CEA">
        <w:tc>
          <w:tcPr>
            <w:tcW w:w="3227" w:type="dxa"/>
          </w:tcPr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6344" w:type="dxa"/>
          </w:tcPr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деятельности</w:t>
            </w:r>
          </w:p>
        </w:tc>
      </w:tr>
      <w:tr w:rsidR="00027F1C" w:rsidRPr="00FE4645" w:rsidTr="00CB7CEA">
        <w:tc>
          <w:tcPr>
            <w:tcW w:w="3227" w:type="dxa"/>
          </w:tcPr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6344" w:type="dxa"/>
          </w:tcPr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Художественно-эстетическое </w:t>
            </w:r>
            <w:proofErr w:type="gramStart"/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развитие(</w:t>
            </w:r>
            <w:proofErr w:type="gramEnd"/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 занятие)</w:t>
            </w:r>
          </w:p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</w:tr>
      <w:tr w:rsidR="00027F1C" w:rsidRPr="00FE4645" w:rsidTr="00CB7CEA">
        <w:tc>
          <w:tcPr>
            <w:tcW w:w="3227" w:type="dxa"/>
          </w:tcPr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6344" w:type="dxa"/>
          </w:tcPr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</w:tr>
      <w:tr w:rsidR="00027F1C" w:rsidRPr="00FE4645" w:rsidTr="00CB7CEA">
        <w:tc>
          <w:tcPr>
            <w:tcW w:w="3227" w:type="dxa"/>
          </w:tcPr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6344" w:type="dxa"/>
          </w:tcPr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 (лепка)</w:t>
            </w:r>
          </w:p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 (музыкальное занятие)</w:t>
            </w:r>
          </w:p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7F1C" w:rsidRPr="00FE4645" w:rsidTr="00CB7CEA">
        <w:tc>
          <w:tcPr>
            <w:tcW w:w="3227" w:type="dxa"/>
          </w:tcPr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6344" w:type="dxa"/>
          </w:tcPr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 (рисование)</w:t>
            </w:r>
          </w:p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 (на прогулке)</w:t>
            </w:r>
          </w:p>
        </w:tc>
      </w:tr>
      <w:tr w:rsidR="00027F1C" w:rsidRPr="00FE4645" w:rsidTr="00CB7CEA">
        <w:tc>
          <w:tcPr>
            <w:tcW w:w="3227" w:type="dxa"/>
          </w:tcPr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6344" w:type="dxa"/>
          </w:tcPr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Речевое развитие </w:t>
            </w:r>
          </w:p>
          <w:p w:rsidR="00027F1C" w:rsidRPr="00FE4645" w:rsidRDefault="00027F1C" w:rsidP="00CB7CEA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</w:tr>
    </w:tbl>
    <w:p w:rsidR="00027F1C" w:rsidRPr="00FE4645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27F1C" w:rsidRPr="003C1A60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27F1C" w:rsidRPr="00B6701B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28"/>
          <w:szCs w:val="44"/>
        </w:rPr>
      </w:pPr>
      <w:r>
        <w:rPr>
          <w:rFonts w:ascii="Times New Roman" w:hAnsi="Times New Roman" w:cs="Times New Roman"/>
          <w:b/>
          <w:color w:val="C00000"/>
          <w:sz w:val="28"/>
          <w:szCs w:val="44"/>
        </w:rPr>
        <w:t>ПРИЕМНАЯ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1.Индивидуальные шкафчики по количеству детей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2.Скамейки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3.Информационный стенд для родителей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4.Стенд  «</w:t>
      </w:r>
      <w:proofErr w:type="spellStart"/>
      <w:r>
        <w:rPr>
          <w:rFonts w:ascii="Times New Roman" w:hAnsi="Times New Roman" w:cs="Times New Roman"/>
          <w:sz w:val="28"/>
          <w:szCs w:val="44"/>
        </w:rPr>
        <w:t>Каляка-Маляка</w:t>
      </w:r>
      <w:proofErr w:type="spellEnd"/>
      <w:r>
        <w:rPr>
          <w:rFonts w:ascii="Times New Roman" w:hAnsi="Times New Roman" w:cs="Times New Roman"/>
          <w:sz w:val="28"/>
          <w:szCs w:val="44"/>
        </w:rPr>
        <w:t>»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5.Информационный стенд о жизнедеятельности группы. Режим дня.                Образовательная деятельность. Меню.</w:t>
      </w:r>
    </w:p>
    <w:p w:rsidR="00027F1C" w:rsidRPr="006B51AB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6.Стенд «Безопасность»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7.Стенд «Антитеррористическая безопасность»</w:t>
      </w:r>
    </w:p>
    <w:p w:rsidR="00027F1C" w:rsidRPr="006B51AB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 w:rsidRPr="006B51AB">
        <w:rPr>
          <w:rFonts w:ascii="Times New Roman" w:hAnsi="Times New Roman" w:cs="Times New Roman"/>
          <w:sz w:val="28"/>
          <w:szCs w:val="44"/>
        </w:rPr>
        <w:t>9.Шкаф для одежды сотрудников</w:t>
      </w:r>
    </w:p>
    <w:p w:rsidR="00027F1C" w:rsidRPr="006B51AB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 w:rsidRPr="006B51AB">
        <w:rPr>
          <w:rFonts w:ascii="Times New Roman" w:hAnsi="Times New Roman" w:cs="Times New Roman"/>
          <w:sz w:val="28"/>
          <w:szCs w:val="44"/>
        </w:rPr>
        <w:t>10.Вешалка-стойка</w:t>
      </w: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4650B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34075" cy="4733925"/>
            <wp:effectExtent l="19050" t="0" r="9525" b="0"/>
            <wp:docPr id="10" name="Рисунок 2" descr="C:\Users\dns\Desktop\IMG_20181229_07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_20181229_074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A2CA2">
        <w:rPr>
          <w:rFonts w:ascii="Times New Roman" w:hAnsi="Times New Roman" w:cs="Times New Roman"/>
          <w:b/>
          <w:color w:val="C00000"/>
          <w:sz w:val="36"/>
          <w:szCs w:val="36"/>
        </w:rPr>
        <w:t>ГРУППОВОЙ ПРОГУЛОЧНЫЙ УЧАСТОК</w:t>
      </w: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B08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Веранда</w:t>
      </w: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B08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Домик</w:t>
      </w: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B08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Песочница</w:t>
      </w: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B08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Корабль</w:t>
      </w: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B08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Машина</w:t>
      </w: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B08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Стол</w:t>
      </w: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DB08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Скамейка</w:t>
      </w: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DB08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Качели</w:t>
      </w: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DB08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Горка</w:t>
      </w:r>
    </w:p>
    <w:p w:rsidR="00027F1C" w:rsidRPr="00324FD4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DB08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Солнышко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</w:p>
    <w:p w:rsidR="00027F1C" w:rsidRPr="000251E9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44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44"/>
          <w:lang w:eastAsia="ru-RU"/>
        </w:rPr>
        <w:drawing>
          <wp:inline distT="0" distB="0" distL="0" distR="0">
            <wp:extent cx="5934075" cy="5029200"/>
            <wp:effectExtent l="19050" t="0" r="9525" b="0"/>
            <wp:docPr id="11" name="Рисунок 3" descr="C:\Users\dns\Desktop\IMG_20190513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_20190513_102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44"/>
        </w:rPr>
        <w:t xml:space="preserve">                          </w:t>
      </w:r>
      <w:r w:rsidRPr="000251E9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027F1C" w:rsidRPr="00FA2CA2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A2CA2">
        <w:rPr>
          <w:rFonts w:ascii="Times New Roman" w:hAnsi="Times New Roman" w:cs="Times New Roman"/>
          <w:b/>
          <w:color w:val="C00000"/>
          <w:sz w:val="36"/>
          <w:szCs w:val="36"/>
        </w:rPr>
        <w:t>ЦЕНТР ПРИРОДЫ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1.Альбом «</w:t>
      </w:r>
      <w:proofErr w:type="gramStart"/>
      <w:r>
        <w:rPr>
          <w:rFonts w:ascii="Times New Roman" w:hAnsi="Times New Roman" w:cs="Times New Roman"/>
          <w:sz w:val="28"/>
          <w:szCs w:val="44"/>
        </w:rPr>
        <w:t xml:space="preserve">Животные </w:t>
      </w:r>
      <w:r w:rsidRPr="000251E9">
        <w:rPr>
          <w:rFonts w:ascii="Times New Roman" w:hAnsi="Times New Roman" w:cs="Times New Roman"/>
          <w:sz w:val="28"/>
          <w:szCs w:val="44"/>
        </w:rPr>
        <w:t>,</w:t>
      </w:r>
      <w:proofErr w:type="gramEnd"/>
      <w:r>
        <w:rPr>
          <w:rFonts w:ascii="Times New Roman" w:hAnsi="Times New Roman" w:cs="Times New Roman"/>
          <w:sz w:val="28"/>
          <w:szCs w:val="44"/>
        </w:rPr>
        <w:t xml:space="preserve"> деревья»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2.Календарь природы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3.Муляжи -грибы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4.Игрушки для обыгрывания «Домашние и дикие животные»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 w:rsidRPr="000251E9">
        <w:rPr>
          <w:rFonts w:ascii="Times New Roman" w:hAnsi="Times New Roman" w:cs="Times New Roman"/>
          <w:sz w:val="28"/>
          <w:szCs w:val="44"/>
        </w:rPr>
        <w:t>5.Набор картинок «Овощи»</w:t>
      </w:r>
      <w:r w:rsidRPr="0074650B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</w:t>
      </w:r>
    </w:p>
    <w:p w:rsidR="00027F1C" w:rsidRPr="000251E9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pStyle w:val="a6"/>
        <w:spacing w:after="0" w:line="360" w:lineRule="auto"/>
        <w:ind w:left="-709" w:right="141"/>
        <w:jc w:val="center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pStyle w:val="a6"/>
        <w:spacing w:after="0" w:line="360" w:lineRule="auto"/>
        <w:ind w:left="-709" w:right="141"/>
        <w:jc w:val="center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5305425"/>
            <wp:effectExtent l="19050" t="0" r="3175" b="0"/>
            <wp:docPr id="15" name="Рисунок 5" descr="C:\Users\dns\Desktop\дети дс№18\IMG_20190829_15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дети дс№18\IMG_20190829_151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1C" w:rsidRDefault="00027F1C" w:rsidP="00027F1C">
      <w:pPr>
        <w:pStyle w:val="a6"/>
        <w:spacing w:after="0" w:line="360" w:lineRule="auto"/>
        <w:ind w:left="-709" w:right="141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27F1C" w:rsidRDefault="00027F1C" w:rsidP="00027F1C">
      <w:pPr>
        <w:pStyle w:val="a6"/>
        <w:spacing w:after="0" w:line="360" w:lineRule="auto"/>
        <w:ind w:left="-709" w:right="141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27F1C" w:rsidRPr="0074650B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4650B">
        <w:rPr>
          <w:rFonts w:ascii="Times New Roman" w:hAnsi="Times New Roman" w:cs="Times New Roman"/>
          <w:b/>
          <w:color w:val="C00000"/>
          <w:sz w:val="36"/>
          <w:szCs w:val="36"/>
        </w:rPr>
        <w:t>ЦЕНТР СЕНСОРНОГО РАЗВИТИЯ</w:t>
      </w:r>
    </w:p>
    <w:p w:rsidR="00027F1C" w:rsidRDefault="00027F1C" w:rsidP="00027F1C">
      <w:pPr>
        <w:pStyle w:val="a6"/>
        <w:spacing w:after="0" w:line="360" w:lineRule="auto"/>
        <w:ind w:left="-709" w:right="141"/>
        <w:jc w:val="center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1.Блоки </w:t>
      </w:r>
      <w:proofErr w:type="spellStart"/>
      <w:r>
        <w:rPr>
          <w:rFonts w:ascii="Times New Roman" w:hAnsi="Times New Roman" w:cs="Times New Roman"/>
          <w:sz w:val="28"/>
          <w:szCs w:val="44"/>
        </w:rPr>
        <w:t>Дьенеша</w:t>
      </w:r>
      <w:proofErr w:type="spellEnd"/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2.Сенсорная доска</w:t>
      </w:r>
    </w:p>
    <w:p w:rsidR="00027F1C" w:rsidRPr="00BD3F5F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3.Д/и «Геометрические фигуры», «Цвет и форма», «Горка»</w:t>
      </w:r>
      <w:r w:rsidRPr="00BD3F5F">
        <w:rPr>
          <w:rFonts w:ascii="Times New Roman" w:hAnsi="Times New Roman" w:cs="Times New Roman"/>
          <w:sz w:val="28"/>
          <w:szCs w:val="44"/>
        </w:rPr>
        <w:t>,</w:t>
      </w:r>
      <w:r>
        <w:rPr>
          <w:rFonts w:ascii="Times New Roman" w:hAnsi="Times New Roman" w:cs="Times New Roman"/>
          <w:sz w:val="28"/>
          <w:szCs w:val="44"/>
        </w:rPr>
        <w:t xml:space="preserve"> «Молоточки»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44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44"/>
        </w:rPr>
        <w:t xml:space="preserve">, 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5.Вкладыши-втыкалочки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6.Пирамидки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7.Лабиринты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44"/>
        </w:rPr>
        <w:t>Сортеры</w:t>
      </w:r>
      <w:proofErr w:type="spellEnd"/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9.Шнуровки</w:t>
      </w:r>
    </w:p>
    <w:p w:rsidR="00027F1C" w:rsidRPr="005070C1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noProof/>
          <w:sz w:val="28"/>
          <w:szCs w:val="44"/>
          <w:lang w:eastAsia="ru-RU"/>
        </w:rPr>
        <w:drawing>
          <wp:inline distT="0" distB="0" distL="0" distR="0">
            <wp:extent cx="5934075" cy="5314950"/>
            <wp:effectExtent l="19050" t="0" r="9525" b="0"/>
            <wp:docPr id="16" name="Рисунок 6" descr="C:\Users\dns\Desktop\дети дс№18\IMG_20190829_15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дети дс№18\IMG_20190829_151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1C" w:rsidRDefault="00027F1C" w:rsidP="00027F1C">
      <w:pPr>
        <w:pStyle w:val="a6"/>
        <w:spacing w:after="0" w:line="360" w:lineRule="auto"/>
        <w:ind w:left="-709" w:right="141"/>
        <w:jc w:val="center"/>
        <w:rPr>
          <w:rFonts w:ascii="Times New Roman" w:hAnsi="Times New Roman" w:cs="Times New Roman"/>
          <w:sz w:val="28"/>
          <w:szCs w:val="44"/>
        </w:rPr>
      </w:pPr>
    </w:p>
    <w:p w:rsidR="00027F1C" w:rsidRPr="0022718B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2718B">
        <w:rPr>
          <w:rFonts w:ascii="Times New Roman" w:hAnsi="Times New Roman" w:cs="Times New Roman"/>
          <w:b/>
          <w:color w:val="C00000"/>
          <w:sz w:val="36"/>
          <w:szCs w:val="36"/>
        </w:rPr>
        <w:t>ЦЕНТР ХУДОЖЕСТВЕННОГО  ТВОРЧЕСТВА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1.Цветная бумага, цветной картон, белый картон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2. Клей, пластилин, тесто</w:t>
      </w:r>
      <w:r w:rsidRPr="00261A67">
        <w:rPr>
          <w:rFonts w:ascii="Times New Roman" w:hAnsi="Times New Roman" w:cs="Times New Roman"/>
          <w:sz w:val="28"/>
          <w:szCs w:val="44"/>
        </w:rPr>
        <w:t>,</w:t>
      </w:r>
      <w:r>
        <w:rPr>
          <w:rFonts w:ascii="Times New Roman" w:hAnsi="Times New Roman" w:cs="Times New Roman"/>
          <w:sz w:val="28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44"/>
        </w:rPr>
        <w:t>кенетический</w:t>
      </w:r>
      <w:proofErr w:type="spellEnd"/>
      <w:r>
        <w:rPr>
          <w:rFonts w:ascii="Times New Roman" w:hAnsi="Times New Roman" w:cs="Times New Roman"/>
          <w:sz w:val="28"/>
          <w:szCs w:val="4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44"/>
        </w:rPr>
        <w:t>песок</w:t>
      </w:r>
      <w:r w:rsidRPr="00261A67">
        <w:rPr>
          <w:rFonts w:ascii="Times New Roman" w:hAnsi="Times New Roman" w:cs="Times New Roman"/>
          <w:sz w:val="28"/>
          <w:szCs w:val="44"/>
        </w:rPr>
        <w:t>,</w:t>
      </w:r>
      <w:r>
        <w:rPr>
          <w:rFonts w:ascii="Times New Roman" w:hAnsi="Times New Roman" w:cs="Times New Roman"/>
          <w:sz w:val="28"/>
          <w:szCs w:val="44"/>
        </w:rPr>
        <w:t>ножницы</w:t>
      </w:r>
      <w:proofErr w:type="spellEnd"/>
      <w:proofErr w:type="gramEnd"/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3.Трафареты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 w:rsidRPr="0022718B">
        <w:rPr>
          <w:rFonts w:ascii="Times New Roman" w:hAnsi="Times New Roman" w:cs="Times New Roman"/>
          <w:sz w:val="28"/>
          <w:szCs w:val="44"/>
        </w:rPr>
        <w:t>4.Цветные карандаши,  гуашь, фломастеры, кисточки, штампы</w:t>
      </w:r>
    </w:p>
    <w:p w:rsidR="00027F1C" w:rsidRPr="0022718B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 w:rsidRPr="0022718B">
        <w:rPr>
          <w:rFonts w:ascii="Times New Roman" w:hAnsi="Times New Roman" w:cs="Times New Roman"/>
          <w:sz w:val="28"/>
          <w:szCs w:val="44"/>
        </w:rPr>
        <w:t>5.Наглядный материал: «Дымковская игрушка», «Матрешки», «Подносы»</w:t>
      </w:r>
      <w:r>
        <w:rPr>
          <w:noProof/>
          <w:lang w:eastAsia="ru-RU"/>
        </w:rPr>
        <w:drawing>
          <wp:inline distT="0" distB="0" distL="0" distR="0">
            <wp:extent cx="5934075" cy="6124575"/>
            <wp:effectExtent l="19050" t="0" r="9525" b="0"/>
            <wp:docPr id="17" name="Рисунок 7" descr="C:\Users\dns\Desktop\дети дс№18\IMG_20190829_1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дети дс№18\IMG_20190829_15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1C" w:rsidRDefault="00027F1C" w:rsidP="00027F1C">
      <w:pPr>
        <w:pStyle w:val="a6"/>
        <w:spacing w:after="0" w:line="360" w:lineRule="auto"/>
        <w:ind w:left="-709" w:right="141"/>
        <w:jc w:val="center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27F1C" w:rsidRPr="0022718B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2718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ЦЕНТР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ТЕАТРАЛЬНО-МУЗЫКАЛЬНОГО</w:t>
      </w:r>
      <w:r w:rsidRPr="0022718B">
        <w:rPr>
          <w:rFonts w:ascii="Times New Roman" w:hAnsi="Times New Roman" w:cs="Times New Roman"/>
          <w:b/>
          <w:color w:val="C00000"/>
          <w:sz w:val="36"/>
          <w:szCs w:val="36"/>
        </w:rPr>
        <w:t>РАЗВИТИЯ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1.Театр резиновой игрушки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2.Театр- тросточка </w:t>
      </w:r>
    </w:p>
    <w:p w:rsidR="00027F1C" w:rsidRPr="0034465E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3.Театр матрешки «Три медведя»</w:t>
      </w:r>
      <w:r w:rsidRPr="0034465E">
        <w:rPr>
          <w:rFonts w:ascii="Times New Roman" w:hAnsi="Times New Roman" w:cs="Times New Roman"/>
          <w:sz w:val="28"/>
          <w:szCs w:val="44"/>
        </w:rPr>
        <w:t>,</w:t>
      </w:r>
      <w:r>
        <w:rPr>
          <w:rFonts w:ascii="Times New Roman" w:hAnsi="Times New Roman" w:cs="Times New Roman"/>
          <w:sz w:val="28"/>
          <w:szCs w:val="44"/>
        </w:rPr>
        <w:t xml:space="preserve"> «Колобок»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4.Маски животных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5.Пальчиковый театр+ ширма</w:t>
      </w:r>
    </w:p>
    <w:p w:rsidR="00027F1C" w:rsidRPr="005946FA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6</w:t>
      </w:r>
      <w:r w:rsidRPr="0034465E">
        <w:rPr>
          <w:rFonts w:ascii="Times New Roman" w:hAnsi="Times New Roman" w:cs="Times New Roman"/>
          <w:sz w:val="28"/>
          <w:szCs w:val="44"/>
        </w:rPr>
        <w:t xml:space="preserve">.Д/и «Угадай сказку», </w:t>
      </w:r>
      <w:r>
        <w:rPr>
          <w:rFonts w:ascii="Times New Roman" w:hAnsi="Times New Roman" w:cs="Times New Roman"/>
          <w:sz w:val="28"/>
          <w:szCs w:val="44"/>
        </w:rPr>
        <w:t>«Собери картинку»</w:t>
      </w:r>
      <w:r w:rsidRPr="005946FA">
        <w:rPr>
          <w:rFonts w:ascii="Times New Roman" w:hAnsi="Times New Roman" w:cs="Times New Roman"/>
          <w:sz w:val="28"/>
          <w:szCs w:val="44"/>
        </w:rPr>
        <w:t>,</w:t>
      </w:r>
      <w:r>
        <w:rPr>
          <w:rFonts w:ascii="Times New Roman" w:hAnsi="Times New Roman" w:cs="Times New Roman"/>
          <w:sz w:val="28"/>
          <w:szCs w:val="44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44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44"/>
        </w:rPr>
        <w:t>»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7.Театр музыкальных инструментов: свистульки, барабан, металлофон, дудочки, бубны, маракасы, погремушки</w:t>
      </w:r>
      <w:r w:rsidRPr="005946FA">
        <w:rPr>
          <w:rFonts w:ascii="Times New Roman" w:hAnsi="Times New Roman" w:cs="Times New Roman"/>
          <w:sz w:val="28"/>
          <w:szCs w:val="44"/>
        </w:rPr>
        <w:t>,</w:t>
      </w:r>
      <w:r>
        <w:rPr>
          <w:rFonts w:ascii="Times New Roman" w:hAnsi="Times New Roman" w:cs="Times New Roman"/>
          <w:sz w:val="28"/>
          <w:szCs w:val="44"/>
        </w:rPr>
        <w:t xml:space="preserve"> бубенцы.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8 Контейнеры с костюмами для ряженья</w:t>
      </w:r>
    </w:p>
    <w:p w:rsidR="00027F1C" w:rsidRPr="006353C0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pStyle w:val="a6"/>
        <w:spacing w:after="0" w:line="360" w:lineRule="auto"/>
        <w:ind w:left="-709" w:right="141"/>
        <w:jc w:val="center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pStyle w:val="a6"/>
        <w:spacing w:after="0" w:line="360" w:lineRule="auto"/>
        <w:ind w:left="-709" w:right="141"/>
        <w:jc w:val="center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pStyle w:val="a6"/>
        <w:spacing w:after="0" w:line="360" w:lineRule="auto"/>
        <w:ind w:left="-709" w:right="141"/>
        <w:jc w:val="center"/>
        <w:rPr>
          <w:rFonts w:ascii="Times New Roman" w:hAnsi="Times New Roman" w:cs="Times New Roman"/>
          <w:sz w:val="28"/>
          <w:szCs w:val="44"/>
        </w:rPr>
      </w:pPr>
      <w:r w:rsidRPr="004C0ED7">
        <w:rPr>
          <w:rFonts w:ascii="Times New Roman" w:hAnsi="Times New Roman" w:cs="Times New Roman"/>
          <w:noProof/>
          <w:sz w:val="28"/>
          <w:szCs w:val="44"/>
          <w:lang w:eastAsia="ru-RU"/>
        </w:rPr>
        <w:drawing>
          <wp:inline distT="0" distB="0" distL="0" distR="0">
            <wp:extent cx="5934075" cy="4495800"/>
            <wp:effectExtent l="19050" t="0" r="9525" b="0"/>
            <wp:docPr id="20" name="Рисунок 9" descr="C:\Users\dns\Desktop\дети дс№18\IMG_20190829_15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дети дс№18\IMG_20190829_151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1C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27F1C" w:rsidRPr="004C0ED7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C0ED7">
        <w:rPr>
          <w:rFonts w:ascii="Times New Roman" w:hAnsi="Times New Roman" w:cs="Times New Roman"/>
          <w:b/>
          <w:color w:val="C00000"/>
          <w:sz w:val="36"/>
          <w:szCs w:val="36"/>
        </w:rPr>
        <w:t>ЦЕНТР КОНСТРУИРОВАНИЯ</w:t>
      </w:r>
    </w:p>
    <w:p w:rsidR="00027F1C" w:rsidRPr="00FA2CA2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 w:rsidRPr="00FA2CA2">
        <w:rPr>
          <w:rFonts w:ascii="Times New Roman" w:hAnsi="Times New Roman" w:cs="Times New Roman"/>
          <w:sz w:val="28"/>
          <w:szCs w:val="44"/>
        </w:rPr>
        <w:t>1.Деревянный конструктор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2.Большое </w:t>
      </w:r>
      <w:proofErr w:type="spellStart"/>
      <w:r>
        <w:rPr>
          <w:rFonts w:ascii="Times New Roman" w:hAnsi="Times New Roman" w:cs="Times New Roman"/>
          <w:sz w:val="28"/>
          <w:szCs w:val="44"/>
        </w:rPr>
        <w:t>лего</w:t>
      </w:r>
      <w:proofErr w:type="spellEnd"/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3.конструктор «Подбери фигуру»</w:t>
      </w:r>
    </w:p>
    <w:p w:rsidR="00027F1C" w:rsidRPr="005946FA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 w:rsidRPr="005946FA">
        <w:rPr>
          <w:rFonts w:ascii="Times New Roman" w:hAnsi="Times New Roman" w:cs="Times New Roman"/>
          <w:sz w:val="28"/>
          <w:szCs w:val="44"/>
        </w:rPr>
        <w:t>5.Конструктор-мозайка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6.Мозайка крупная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7.Схемы конструирования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 w:rsidRPr="004C0ED7">
        <w:rPr>
          <w:rFonts w:ascii="Times New Roman" w:hAnsi="Times New Roman" w:cs="Times New Roman"/>
          <w:noProof/>
          <w:sz w:val="28"/>
          <w:szCs w:val="44"/>
          <w:lang w:eastAsia="ru-RU"/>
        </w:rPr>
        <w:drawing>
          <wp:inline distT="0" distB="0" distL="0" distR="0">
            <wp:extent cx="5934075" cy="6572250"/>
            <wp:effectExtent l="19050" t="0" r="9525" b="0"/>
            <wp:docPr id="22" name="Рисунок 10" descr="C:\Users\dns\Desktop\дети дс№18\IMG_20190829_15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дети дс№18\IMG_20190829_151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1C" w:rsidRPr="004C0ED7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C0ED7">
        <w:rPr>
          <w:rFonts w:ascii="Times New Roman" w:hAnsi="Times New Roman" w:cs="Times New Roman"/>
          <w:b/>
          <w:color w:val="C00000"/>
          <w:sz w:val="36"/>
          <w:szCs w:val="36"/>
        </w:rPr>
        <w:t>ЦЕНТР БЕЗОПАСНОСТИ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1.Стенд «Светофор»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2.Стенд «Антитеррористическая безопасность»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3.Наборы картинок по ОБЖ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4</w:t>
      </w:r>
      <w:r w:rsidRPr="00DD24EC">
        <w:rPr>
          <w:rFonts w:ascii="Times New Roman" w:hAnsi="Times New Roman" w:cs="Times New Roman"/>
          <w:sz w:val="28"/>
          <w:szCs w:val="44"/>
        </w:rPr>
        <w:t>.</w:t>
      </w:r>
      <w:r>
        <w:rPr>
          <w:rFonts w:ascii="Times New Roman" w:hAnsi="Times New Roman" w:cs="Times New Roman"/>
          <w:sz w:val="28"/>
          <w:szCs w:val="44"/>
        </w:rPr>
        <w:t>Буклеты по ОБЖ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noProof/>
          <w:sz w:val="28"/>
          <w:szCs w:val="44"/>
          <w:lang w:eastAsia="ru-RU"/>
        </w:rPr>
        <w:drawing>
          <wp:inline distT="0" distB="0" distL="0" distR="0">
            <wp:extent cx="5934075" cy="6629400"/>
            <wp:effectExtent l="19050" t="0" r="9525" b="0"/>
            <wp:docPr id="4" name="Рисунок 1" descr="C:\Users\dns\Desktop\IMG_20190902_12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_20190902_125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1C" w:rsidRPr="00261A67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</w:p>
    <w:p w:rsidR="00027F1C" w:rsidRPr="00261A67" w:rsidRDefault="00027F1C" w:rsidP="00027F1C">
      <w:pPr>
        <w:tabs>
          <w:tab w:val="left" w:pos="4020"/>
        </w:tabs>
        <w:spacing w:after="0" w:line="360" w:lineRule="auto"/>
        <w:ind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ab/>
      </w:r>
    </w:p>
    <w:p w:rsidR="00027F1C" w:rsidRDefault="00027F1C" w:rsidP="00027F1C">
      <w:pPr>
        <w:pStyle w:val="a6"/>
        <w:spacing w:after="0" w:line="360" w:lineRule="auto"/>
        <w:ind w:left="-709" w:right="141"/>
        <w:jc w:val="center"/>
        <w:rPr>
          <w:rFonts w:ascii="Times New Roman" w:hAnsi="Times New Roman" w:cs="Times New Roman"/>
          <w:sz w:val="28"/>
          <w:szCs w:val="44"/>
        </w:rPr>
      </w:pPr>
    </w:p>
    <w:p w:rsidR="00027F1C" w:rsidRPr="004C0ED7" w:rsidRDefault="00027F1C" w:rsidP="00027F1C">
      <w:pPr>
        <w:spacing w:after="0" w:line="360" w:lineRule="auto"/>
        <w:ind w:right="14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C0ED7">
        <w:rPr>
          <w:rFonts w:ascii="Times New Roman" w:hAnsi="Times New Roman" w:cs="Times New Roman"/>
          <w:b/>
          <w:color w:val="C00000"/>
          <w:sz w:val="36"/>
          <w:szCs w:val="36"/>
        </w:rPr>
        <w:t>СЮЖЕТНО-РОЛЕВЫЕ ИГРЫ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1.Модуль «Магазин»: корзинки, муляжи фруктов и овощей, баночки, фартук продавца.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2. Модуль «Парикмахерская»: расчески, заколки, детский фен, баночки с «кремами», фартук парикмахера.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 xml:space="preserve">3.Модуль «Дом»: кроватка для кукол, куклы, набор мягкой мебели, кухня, детская </w:t>
      </w:r>
      <w:proofErr w:type="spellStart"/>
      <w:r>
        <w:rPr>
          <w:rFonts w:ascii="Times New Roman" w:hAnsi="Times New Roman" w:cs="Times New Roman"/>
          <w:sz w:val="28"/>
          <w:szCs w:val="44"/>
        </w:rPr>
        <w:t>посудка</w:t>
      </w:r>
      <w:proofErr w:type="spellEnd"/>
      <w:r>
        <w:rPr>
          <w:rFonts w:ascii="Times New Roman" w:hAnsi="Times New Roman" w:cs="Times New Roman"/>
          <w:sz w:val="28"/>
          <w:szCs w:val="44"/>
        </w:rPr>
        <w:t xml:space="preserve">, набор стол и табуреты, 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noProof/>
          <w:sz w:val="28"/>
          <w:szCs w:val="44"/>
          <w:lang w:eastAsia="ru-RU"/>
        </w:rPr>
      </w:pPr>
      <w:r w:rsidRPr="00261A67">
        <w:rPr>
          <w:rFonts w:ascii="Times New Roman" w:hAnsi="Times New Roman" w:cs="Times New Roman"/>
          <w:sz w:val="28"/>
          <w:szCs w:val="44"/>
        </w:rPr>
        <w:t>4</w:t>
      </w:r>
      <w:r>
        <w:rPr>
          <w:rFonts w:ascii="Times New Roman" w:hAnsi="Times New Roman" w:cs="Times New Roman"/>
          <w:sz w:val="28"/>
          <w:szCs w:val="44"/>
        </w:rPr>
        <w:t>.На</w:t>
      </w:r>
      <w:r w:rsidRPr="00261A67">
        <w:rPr>
          <w:rFonts w:ascii="Times New Roman" w:hAnsi="Times New Roman" w:cs="Times New Roman"/>
          <w:sz w:val="28"/>
          <w:szCs w:val="44"/>
        </w:rPr>
        <w:t>бор инструментов</w:t>
      </w:r>
      <w:r>
        <w:rPr>
          <w:rFonts w:ascii="Times New Roman" w:hAnsi="Times New Roman" w:cs="Times New Roman"/>
          <w:sz w:val="28"/>
          <w:szCs w:val="44"/>
        </w:rPr>
        <w:t xml:space="preserve"> «Мастерская»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44"/>
          <w:lang w:eastAsia="ru-RU"/>
        </w:rPr>
        <w:drawing>
          <wp:inline distT="0" distB="0" distL="0" distR="0">
            <wp:extent cx="5934075" cy="6143625"/>
            <wp:effectExtent l="19050" t="0" r="9525" b="0"/>
            <wp:docPr id="26" name="Рисунок 13" descr="C:\Users\dns\Desktop\дети дс№18\IMG_20190829_15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дети дс№18\IMG_20190829_1517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27F1C" w:rsidRPr="004C0ED7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 w:rsidRPr="004C0ED7">
        <w:rPr>
          <w:rFonts w:ascii="Times New Roman" w:hAnsi="Times New Roman" w:cs="Times New Roman"/>
          <w:b/>
          <w:color w:val="C00000"/>
          <w:sz w:val="36"/>
          <w:szCs w:val="36"/>
        </w:rPr>
        <w:t>ЦЕНТР КНИГИ</w:t>
      </w:r>
    </w:p>
    <w:p w:rsidR="00027F1C" w:rsidRPr="00BA12E5" w:rsidRDefault="00027F1C" w:rsidP="00027F1C">
      <w:pPr>
        <w:pStyle w:val="a6"/>
        <w:numPr>
          <w:ilvl w:val="0"/>
          <w:numId w:val="2"/>
        </w:numPr>
        <w:spacing w:after="0" w:line="360" w:lineRule="auto"/>
        <w:ind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Детские книги соответственно возрасту</w:t>
      </w:r>
    </w:p>
    <w:p w:rsidR="00027F1C" w:rsidRPr="00BA12E5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2</w:t>
      </w:r>
      <w:r>
        <w:rPr>
          <w:rFonts w:ascii="Times New Roman" w:hAnsi="Times New Roman" w:cs="Times New Roman"/>
          <w:sz w:val="28"/>
          <w:szCs w:val="44"/>
          <w:lang w:val="en-US"/>
        </w:rPr>
        <w:t>.</w:t>
      </w:r>
      <w:r>
        <w:rPr>
          <w:rFonts w:ascii="Times New Roman" w:hAnsi="Times New Roman" w:cs="Times New Roman"/>
          <w:sz w:val="28"/>
          <w:szCs w:val="44"/>
        </w:rPr>
        <w:t>Альбом «Корабли»</w:t>
      </w:r>
    </w:p>
    <w:p w:rsidR="00027F1C" w:rsidRDefault="00027F1C" w:rsidP="00027F1C">
      <w:pPr>
        <w:pStyle w:val="a6"/>
        <w:spacing w:after="0" w:line="360" w:lineRule="auto"/>
        <w:ind w:left="-709" w:right="141"/>
        <w:rPr>
          <w:rFonts w:ascii="Times New Roman" w:hAnsi="Times New Roman" w:cs="Times New Roman"/>
          <w:sz w:val="28"/>
          <w:szCs w:val="44"/>
        </w:rPr>
      </w:pPr>
    </w:p>
    <w:p w:rsidR="00027F1C" w:rsidRDefault="00027F1C" w:rsidP="00027F1C">
      <w:pPr>
        <w:rPr>
          <w:rFonts w:ascii="Times New Roman" w:hAnsi="Times New Roman" w:cs="Times New Roman"/>
          <w:b/>
          <w:color w:val="C00000"/>
        </w:rPr>
      </w:pPr>
      <w:r w:rsidRPr="002632F1">
        <w:rPr>
          <w:rFonts w:ascii="Times New Roman" w:hAnsi="Times New Roman" w:cs="Times New Roman"/>
          <w:b/>
          <w:color w:val="C00000"/>
        </w:rPr>
        <w:t xml:space="preserve">                      </w:t>
      </w:r>
      <w:r>
        <w:rPr>
          <w:rFonts w:ascii="Times New Roman" w:hAnsi="Times New Roman" w:cs="Times New Roman"/>
          <w:b/>
          <w:color w:val="C00000"/>
        </w:rPr>
        <w:t xml:space="preserve">                   </w:t>
      </w:r>
      <w:r w:rsidRPr="004C0ED7">
        <w:rPr>
          <w:rFonts w:ascii="Times New Roman" w:hAnsi="Times New Roman" w:cs="Times New Roman"/>
          <w:b/>
          <w:noProof/>
          <w:color w:val="C00000"/>
          <w:lang w:eastAsia="ru-RU"/>
        </w:rPr>
        <w:drawing>
          <wp:inline distT="0" distB="0" distL="0" distR="0">
            <wp:extent cx="5934075" cy="5457825"/>
            <wp:effectExtent l="19050" t="0" r="9525" b="0"/>
            <wp:docPr id="25" name="Рисунок 12" descr="C:\Users\dns\Desktop\дети дс№18\IMG_20190829_15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дети дс№18\IMG_20190829_1519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</w:rPr>
        <w:t xml:space="preserve">     </w:t>
      </w:r>
    </w:p>
    <w:p w:rsidR="00027F1C" w:rsidRDefault="00027F1C" w:rsidP="00027F1C">
      <w:pPr>
        <w:rPr>
          <w:rFonts w:ascii="Times New Roman" w:hAnsi="Times New Roman" w:cs="Times New Roman"/>
          <w:b/>
          <w:color w:val="C00000"/>
        </w:rPr>
      </w:pPr>
    </w:p>
    <w:p w:rsidR="00027F1C" w:rsidRDefault="00027F1C" w:rsidP="00027F1C">
      <w:pPr>
        <w:rPr>
          <w:rFonts w:ascii="Times New Roman" w:hAnsi="Times New Roman" w:cs="Times New Roman"/>
          <w:b/>
          <w:color w:val="C00000"/>
        </w:rPr>
      </w:pPr>
    </w:p>
    <w:p w:rsidR="00027F1C" w:rsidRDefault="00027F1C" w:rsidP="00027F1C">
      <w:pPr>
        <w:rPr>
          <w:rFonts w:ascii="Times New Roman" w:hAnsi="Times New Roman" w:cs="Times New Roman"/>
          <w:b/>
          <w:color w:val="C00000"/>
        </w:rPr>
      </w:pPr>
    </w:p>
    <w:p w:rsidR="00027F1C" w:rsidRDefault="00027F1C" w:rsidP="00027F1C">
      <w:pPr>
        <w:rPr>
          <w:rFonts w:ascii="Times New Roman" w:hAnsi="Times New Roman" w:cs="Times New Roman"/>
          <w:b/>
          <w:color w:val="C00000"/>
        </w:rPr>
      </w:pPr>
    </w:p>
    <w:p w:rsidR="00027F1C" w:rsidRDefault="00027F1C" w:rsidP="00027F1C">
      <w:pPr>
        <w:rPr>
          <w:rFonts w:ascii="Times New Roman" w:hAnsi="Times New Roman" w:cs="Times New Roman"/>
          <w:b/>
          <w:color w:val="C00000"/>
        </w:rPr>
      </w:pPr>
    </w:p>
    <w:p w:rsidR="00027F1C" w:rsidRDefault="00027F1C" w:rsidP="00027F1C">
      <w:pPr>
        <w:rPr>
          <w:rFonts w:ascii="Times New Roman" w:hAnsi="Times New Roman" w:cs="Times New Roman"/>
          <w:b/>
          <w:color w:val="C00000"/>
        </w:rPr>
      </w:pPr>
    </w:p>
    <w:p w:rsidR="00027F1C" w:rsidRDefault="00027F1C" w:rsidP="00027F1C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632F1">
        <w:rPr>
          <w:rFonts w:ascii="Times New Roman" w:hAnsi="Times New Roman" w:cs="Times New Roman"/>
          <w:b/>
          <w:color w:val="C00000"/>
          <w:sz w:val="36"/>
          <w:szCs w:val="36"/>
        </w:rPr>
        <w:t>СПАЛЬНАЯ КОМНАТА</w:t>
      </w:r>
    </w:p>
    <w:p w:rsidR="00027F1C" w:rsidRPr="002632F1" w:rsidRDefault="00027F1C" w:rsidP="00027F1C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632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Стол письменный</w:t>
      </w:r>
    </w:p>
    <w:p w:rsidR="00027F1C" w:rsidRDefault="00027F1C" w:rsidP="00027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632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стул</w:t>
      </w:r>
    </w:p>
    <w:p w:rsidR="00027F1C" w:rsidRDefault="00027F1C" w:rsidP="00027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632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Полка для книг</w:t>
      </w:r>
    </w:p>
    <w:p w:rsidR="00027F1C" w:rsidRDefault="00027F1C" w:rsidP="00027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C0E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Кроватки детские </w:t>
      </w:r>
    </w:p>
    <w:p w:rsidR="00027F1C" w:rsidRPr="002632F1" w:rsidRDefault="00027F1C" w:rsidP="00027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4C0E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Бактерицидная установка</w:t>
      </w:r>
    </w:p>
    <w:p w:rsidR="00027F1C" w:rsidRDefault="00027F1C" w:rsidP="00027F1C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27F1C" w:rsidRDefault="00027F1C" w:rsidP="00027F1C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27F1C" w:rsidRDefault="00027F1C" w:rsidP="00027F1C">
      <w:pPr>
        <w:tabs>
          <w:tab w:val="left" w:pos="579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027F1C" w:rsidRPr="0054631F" w:rsidRDefault="00027F1C" w:rsidP="00027F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943475"/>
            <wp:effectExtent l="19050" t="0" r="9525" b="0"/>
            <wp:docPr id="6" name="Рисунок 2" descr="C:\Users\dns\Desktop\IMG_20190902_08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_20190902_085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31F">
        <w:rPr>
          <w:rFonts w:ascii="Times New Roman" w:hAnsi="Times New Roman" w:cs="Times New Roman"/>
          <w:b/>
          <w:sz w:val="28"/>
          <w:szCs w:val="28"/>
        </w:rPr>
        <w:t xml:space="preserve"> Перспективный план благоустройства прогулочного </w:t>
      </w:r>
      <w:proofErr w:type="gramStart"/>
      <w:r w:rsidRPr="0054631F">
        <w:rPr>
          <w:rFonts w:ascii="Times New Roman" w:hAnsi="Times New Roman" w:cs="Times New Roman"/>
          <w:b/>
          <w:sz w:val="28"/>
          <w:szCs w:val="28"/>
        </w:rPr>
        <w:t>участка  и</w:t>
      </w:r>
      <w:proofErr w:type="gramEnd"/>
      <w:r w:rsidRPr="0054631F">
        <w:rPr>
          <w:rFonts w:ascii="Times New Roman" w:hAnsi="Times New Roman" w:cs="Times New Roman"/>
          <w:b/>
          <w:sz w:val="28"/>
          <w:szCs w:val="28"/>
        </w:rPr>
        <w:t xml:space="preserve"> оформления помещения на _2019-2020уч.год</w:t>
      </w:r>
    </w:p>
    <w:p w:rsidR="00027F1C" w:rsidRPr="00494017" w:rsidRDefault="00027F1C" w:rsidP="00027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18" w:type="dxa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0"/>
        <w:gridCol w:w="4302"/>
        <w:gridCol w:w="6"/>
        <w:gridCol w:w="1995"/>
        <w:gridCol w:w="9"/>
        <w:gridCol w:w="2426"/>
      </w:tblGrid>
      <w:tr w:rsidR="00027F1C" w:rsidRPr="00494017" w:rsidTr="00953A0A">
        <w:tc>
          <w:tcPr>
            <w:tcW w:w="580" w:type="dxa"/>
            <w:vAlign w:val="center"/>
          </w:tcPr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02" w:type="dxa"/>
            <w:vAlign w:val="center"/>
          </w:tcPr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Объем работ</w:t>
            </w:r>
          </w:p>
        </w:tc>
        <w:tc>
          <w:tcPr>
            <w:tcW w:w="2001" w:type="dxa"/>
            <w:gridSpan w:val="2"/>
            <w:vAlign w:val="center"/>
          </w:tcPr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Объем затрат</w:t>
            </w:r>
          </w:p>
        </w:tc>
        <w:tc>
          <w:tcPr>
            <w:tcW w:w="2435" w:type="dxa"/>
            <w:gridSpan w:val="2"/>
            <w:vAlign w:val="center"/>
          </w:tcPr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027F1C" w:rsidRPr="00494017" w:rsidTr="00953A0A">
        <w:trPr>
          <w:trHeight w:val="430"/>
        </w:trPr>
        <w:tc>
          <w:tcPr>
            <w:tcW w:w="580" w:type="dxa"/>
          </w:tcPr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8" w:type="dxa"/>
            <w:gridSpan w:val="2"/>
          </w:tcPr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1C" w:rsidRPr="00494017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 xml:space="preserve"> Скашивание травы на прогулочном участке</w:t>
            </w:r>
          </w:p>
          <w:p w:rsidR="00027F1C" w:rsidRPr="00494017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1C" w:rsidRPr="00494017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 xml:space="preserve"> Покраска оборудования участка</w:t>
            </w:r>
          </w:p>
          <w:p w:rsidR="00027F1C" w:rsidRPr="00494017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1C" w:rsidRPr="00494017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1C" w:rsidRPr="00494017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Обновление центров развития</w:t>
            </w:r>
          </w:p>
        </w:tc>
        <w:tc>
          <w:tcPr>
            <w:tcW w:w="2004" w:type="dxa"/>
            <w:gridSpan w:val="2"/>
          </w:tcPr>
          <w:p w:rsidR="00027F1C" w:rsidRPr="00494017" w:rsidRDefault="00027F1C" w:rsidP="00CB7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Помощь родителей</w:t>
            </w:r>
          </w:p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Собственными силами</w:t>
            </w:r>
          </w:p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Собственными силами</w:t>
            </w:r>
          </w:p>
        </w:tc>
        <w:tc>
          <w:tcPr>
            <w:tcW w:w="2426" w:type="dxa"/>
          </w:tcPr>
          <w:p w:rsidR="00027F1C" w:rsidRPr="00494017" w:rsidRDefault="00027F1C" w:rsidP="00CB7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027F1C" w:rsidRPr="00494017" w:rsidRDefault="00027F1C" w:rsidP="00CB7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F1C" w:rsidRPr="00494017" w:rsidRDefault="00027F1C" w:rsidP="00CB7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 xml:space="preserve"> Завхоз</w:t>
            </w:r>
          </w:p>
          <w:p w:rsidR="00027F1C" w:rsidRPr="00494017" w:rsidRDefault="00027F1C" w:rsidP="00CB7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027F1C" w:rsidRDefault="00027F1C" w:rsidP="00CB7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027F1C" w:rsidRPr="00494017" w:rsidRDefault="00027F1C" w:rsidP="00CB7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</w:tr>
    </w:tbl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F1C" w:rsidRPr="0054631F" w:rsidRDefault="00027F1C" w:rsidP="00027F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631F">
        <w:rPr>
          <w:rFonts w:ascii="Times New Roman" w:hAnsi="Times New Roman" w:cs="Times New Roman"/>
          <w:b/>
          <w:sz w:val="28"/>
          <w:szCs w:val="28"/>
        </w:rPr>
        <w:t xml:space="preserve">     Сведения о косметическом ремонте</w:t>
      </w:r>
    </w:p>
    <w:p w:rsidR="00027F1C" w:rsidRPr="00494017" w:rsidRDefault="00027F1C" w:rsidP="00027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63" w:type="dxa"/>
        <w:tblInd w:w="-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4306"/>
        <w:gridCol w:w="2004"/>
        <w:gridCol w:w="2453"/>
      </w:tblGrid>
      <w:tr w:rsidR="00027F1C" w:rsidRPr="00494017" w:rsidTr="00953A0A">
        <w:tc>
          <w:tcPr>
            <w:tcW w:w="600" w:type="dxa"/>
          </w:tcPr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06" w:type="dxa"/>
          </w:tcPr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Объем работ</w:t>
            </w:r>
          </w:p>
        </w:tc>
        <w:tc>
          <w:tcPr>
            <w:tcW w:w="2004" w:type="dxa"/>
          </w:tcPr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Объем затрат</w:t>
            </w:r>
          </w:p>
        </w:tc>
        <w:tc>
          <w:tcPr>
            <w:tcW w:w="2453" w:type="dxa"/>
          </w:tcPr>
          <w:p w:rsidR="00027F1C" w:rsidRPr="00494017" w:rsidRDefault="00027F1C" w:rsidP="00CB7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027F1C" w:rsidRPr="00494017" w:rsidTr="00953A0A">
        <w:tc>
          <w:tcPr>
            <w:tcW w:w="600" w:type="dxa"/>
          </w:tcPr>
          <w:p w:rsidR="00027F1C" w:rsidRPr="00494017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06" w:type="dxa"/>
          </w:tcPr>
          <w:p w:rsidR="00027F1C" w:rsidRPr="00494017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 xml:space="preserve">Косметический ремонт в группе- шпаклевка и  покраска стен </w:t>
            </w:r>
          </w:p>
        </w:tc>
        <w:tc>
          <w:tcPr>
            <w:tcW w:w="2004" w:type="dxa"/>
          </w:tcPr>
          <w:p w:rsidR="00027F1C" w:rsidRPr="00494017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 xml:space="preserve"> Помощь</w:t>
            </w:r>
          </w:p>
          <w:p w:rsidR="00027F1C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</w:p>
          <w:p w:rsidR="00027F1C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Собственными силами</w:t>
            </w:r>
          </w:p>
          <w:p w:rsidR="00027F1C" w:rsidRPr="002B144F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3" w:type="dxa"/>
          </w:tcPr>
          <w:p w:rsidR="00027F1C" w:rsidRPr="00494017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 xml:space="preserve"> Завхоз</w:t>
            </w:r>
          </w:p>
          <w:p w:rsidR="00027F1C" w:rsidRPr="00494017" w:rsidRDefault="00027F1C" w:rsidP="00CB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401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 xml:space="preserve">Заведующий </w:t>
      </w:r>
      <w:proofErr w:type="gramStart"/>
      <w:r w:rsidRPr="00494017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940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proofErr w:type="spellStart"/>
      <w:r w:rsidRPr="00494017">
        <w:rPr>
          <w:rFonts w:ascii="Times New Roman" w:hAnsi="Times New Roman" w:cs="Times New Roman"/>
          <w:sz w:val="28"/>
          <w:szCs w:val="28"/>
        </w:rPr>
        <w:t>Чудинова</w:t>
      </w:r>
      <w:proofErr w:type="spellEnd"/>
      <w:r w:rsidRPr="00494017">
        <w:rPr>
          <w:rFonts w:ascii="Times New Roman" w:hAnsi="Times New Roman" w:cs="Times New Roman"/>
          <w:sz w:val="28"/>
          <w:szCs w:val="28"/>
        </w:rPr>
        <w:t xml:space="preserve">  Н.О.</w:t>
      </w:r>
    </w:p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F1C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F1C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 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Шевченко Д</w:t>
      </w:r>
      <w:r w:rsidRPr="00641C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41C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027F1C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F1C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 xml:space="preserve">Ответственный за помещение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9401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 xml:space="preserve"> Заведующий хозяйством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9401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494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Неймышева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2B14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B144F">
        <w:rPr>
          <w:rFonts w:ascii="Times New Roman" w:hAnsi="Times New Roman" w:cs="Times New Roman"/>
          <w:sz w:val="28"/>
          <w:szCs w:val="28"/>
        </w:rPr>
        <w:t>.</w:t>
      </w:r>
      <w:r w:rsidRPr="0049401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4017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94017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94017">
        <w:rPr>
          <w:rFonts w:ascii="Times New Roman" w:hAnsi="Times New Roman" w:cs="Times New Roman"/>
          <w:sz w:val="28"/>
          <w:szCs w:val="28"/>
        </w:rPr>
        <w:t>Быстрова Т</w:t>
      </w:r>
      <w:r w:rsidRPr="002B144F">
        <w:rPr>
          <w:rFonts w:ascii="Times New Roman" w:hAnsi="Times New Roman" w:cs="Times New Roman"/>
          <w:sz w:val="28"/>
          <w:szCs w:val="28"/>
        </w:rPr>
        <w:t>.</w:t>
      </w:r>
      <w:r w:rsidRPr="00494017">
        <w:rPr>
          <w:rFonts w:ascii="Times New Roman" w:hAnsi="Times New Roman" w:cs="Times New Roman"/>
          <w:sz w:val="28"/>
          <w:szCs w:val="28"/>
        </w:rPr>
        <w:t>Ф</w:t>
      </w:r>
      <w:r w:rsidRPr="002B144F">
        <w:rPr>
          <w:rFonts w:ascii="Times New Roman" w:hAnsi="Times New Roman" w:cs="Times New Roman"/>
          <w:sz w:val="28"/>
          <w:szCs w:val="28"/>
        </w:rPr>
        <w:t>.</w:t>
      </w:r>
      <w:r w:rsidRPr="004940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027F1C" w:rsidRPr="00494017" w:rsidRDefault="00027F1C" w:rsidP="00027F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7F1C" w:rsidRPr="00494017" w:rsidRDefault="00027F1C" w:rsidP="00027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0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027F1C" w:rsidRPr="00494017" w:rsidRDefault="00027F1C" w:rsidP="00027F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27F1C" w:rsidRPr="00494017" w:rsidRDefault="00027F1C" w:rsidP="00027F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7F1C" w:rsidRPr="00494017" w:rsidRDefault="00027F1C" w:rsidP="00027F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7F1C" w:rsidRPr="00494017" w:rsidRDefault="00027F1C" w:rsidP="00027F1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27F1C" w:rsidRPr="00494017" w:rsidRDefault="00027F1C" w:rsidP="00027F1C">
      <w:pPr>
        <w:rPr>
          <w:sz w:val="28"/>
          <w:szCs w:val="28"/>
        </w:rPr>
      </w:pPr>
    </w:p>
    <w:p w:rsidR="00027F1C" w:rsidRPr="00EF4BAE" w:rsidRDefault="00027F1C" w:rsidP="00027F1C">
      <w:pPr>
        <w:tabs>
          <w:tab w:val="left" w:pos="5790"/>
        </w:tabs>
        <w:rPr>
          <w:rFonts w:ascii="Times New Roman" w:hAnsi="Times New Roman" w:cs="Times New Roman"/>
          <w:sz w:val="36"/>
          <w:szCs w:val="36"/>
        </w:rPr>
      </w:pPr>
    </w:p>
    <w:p w:rsidR="00EE01C5" w:rsidRDefault="00EE01C5"/>
    <w:sectPr w:rsidR="00EE01C5" w:rsidSect="0054631F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53311"/>
    <w:multiLevelType w:val="hybridMultilevel"/>
    <w:tmpl w:val="3C04DA2C"/>
    <w:lvl w:ilvl="0" w:tplc="B4DCF114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65007E42"/>
    <w:multiLevelType w:val="hybridMultilevel"/>
    <w:tmpl w:val="EF2046BC"/>
    <w:lvl w:ilvl="0" w:tplc="3FF85DC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F1C"/>
    <w:rsid w:val="00027F1C"/>
    <w:rsid w:val="00050A8B"/>
    <w:rsid w:val="00550454"/>
    <w:rsid w:val="00953A0A"/>
    <w:rsid w:val="00EE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9CB19"/>
  <w15:docId w15:val="{DAC8E270-A3A4-4654-A143-C32F17191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7F1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027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27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27F1C"/>
    <w:pPr>
      <w:ind w:left="720"/>
      <w:contextualSpacing/>
    </w:pPr>
  </w:style>
  <w:style w:type="character" w:customStyle="1" w:styleId="apple-converted-space">
    <w:name w:val="apple-converted-space"/>
    <w:basedOn w:val="a0"/>
    <w:rsid w:val="00027F1C"/>
  </w:style>
  <w:style w:type="paragraph" w:styleId="a7">
    <w:name w:val="Balloon Text"/>
    <w:basedOn w:val="a"/>
    <w:link w:val="a8"/>
    <w:uiPriority w:val="99"/>
    <w:semiHidden/>
    <w:unhideWhenUsed/>
    <w:rsid w:val="00027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7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mailto:mbdou18@bk.ru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hyperlink" Target="http://click01.begun.ru/click.jsp?url=O5t5NIWMjYzAdxD73NvtuExn5KQHspKlDxTNLerl5nEHcg4RZOzOqw6cFqJgZaxesNXbzVcjgkBznBOhuI3ew8m8wdD9xIqhOvGBtB5neyolAsErBN42ieimOFWDqzmwA8HQ8PZMhFpdpBFOFQUBiOtH6P34m8rQVHni8USM*-*RXFJuNZkfFa24NvF94S09394NLqJfob4vMLPsO6-WjOf7XTaGTdYkEaseJ0Mk4QkGvgnXwwhCm98lAyx-EeMUhm2sto1DTtm0kixX1CBoZnzrODa6yGLTuXmsB1l2*Di4kG*9qFWpffeiXVoknCpw4J*hqyuVewlXLL9-er9dUkqcK9lzF39rl5NrV-rfY7kZDqitnpgBFnY-8j-Q0QAeXudUNA&amp;eurl%255B%255D=HvHPg5ycnZxXV*aydmZsUyIMH*rxWuFmEVhUTWdC69jIJtn8u4ZwVDtV0DdVAoOaDyHrhQ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3094</Words>
  <Characters>17641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Дарья</cp:lastModifiedBy>
  <cp:revision>2</cp:revision>
  <dcterms:created xsi:type="dcterms:W3CDTF">2020-06-04T10:09:00Z</dcterms:created>
  <dcterms:modified xsi:type="dcterms:W3CDTF">2020-06-04T10:09:00Z</dcterms:modified>
</cp:coreProperties>
</file>